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1313FF" w:rsidRPr="001313FF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1313FF" w:rsidRDefault="00482BB3" w:rsidP="004D6FD7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3F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131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131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31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4D6FD7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131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1313F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6C562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131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131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1778DE" w:rsidRPr="00570DF4" w:rsidRDefault="004E41D9" w:rsidP="001778DE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</w:t>
      </w:r>
      <w:r w:rsidR="008E6426">
        <w:rPr>
          <w:rFonts w:eastAsia="Times New Roman"/>
          <w:b w:val="0"/>
          <w:sz w:val="28"/>
          <w:szCs w:val="28"/>
        </w:rPr>
        <w:t>–</w:t>
      </w:r>
      <w:r w:rsidR="0071066A">
        <w:rPr>
          <w:rFonts w:eastAsia="Times New Roman"/>
          <w:b w:val="0"/>
          <w:sz w:val="28"/>
          <w:szCs w:val="28"/>
        </w:rPr>
        <w:t xml:space="preserve"> </w:t>
      </w:r>
      <w:r w:rsidR="001C319D">
        <w:rPr>
          <w:rFonts w:eastAsia="Times New Roman"/>
          <w:b w:val="0"/>
          <w:bCs w:val="0"/>
          <w:sz w:val="28"/>
          <w:szCs w:val="28"/>
          <w:lang w:eastAsia="ru-RU"/>
        </w:rPr>
        <w:t>провідного</w:t>
      </w:r>
      <w:r w:rsidR="008E6426">
        <w:rPr>
          <w:rFonts w:eastAsia="Times New Roman"/>
          <w:b w:val="0"/>
          <w:bCs w:val="0"/>
          <w:sz w:val="28"/>
          <w:szCs w:val="28"/>
          <w:lang w:eastAsia="ru-RU"/>
        </w:rPr>
        <w:t xml:space="preserve"> спеціаліста</w:t>
      </w:r>
      <w:r w:rsidR="001778DE" w:rsidRPr="00372419">
        <w:rPr>
          <w:rFonts w:eastAsia="Times New Roman"/>
          <w:b w:val="0"/>
          <w:bCs w:val="0"/>
          <w:sz w:val="28"/>
          <w:szCs w:val="28"/>
          <w:lang w:eastAsia="ru-RU"/>
        </w:rPr>
        <w:t xml:space="preserve"> відділу передачі та супроводження узагальнених матеріалів</w:t>
      </w:r>
      <w:r w:rsidR="001778DE" w:rsidRPr="00570DF4">
        <w:rPr>
          <w:rFonts w:eastAsia="Times New Roman"/>
          <w:b w:val="0"/>
          <w:bCs w:val="0"/>
          <w:sz w:val="28"/>
          <w:szCs w:val="28"/>
          <w:lang w:eastAsia="ru-RU"/>
        </w:rPr>
        <w:t xml:space="preserve"> Департаменту фінансових розслідувань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1A317B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AD5E97" w:rsidRPr="009015A8" w:rsidTr="00AA7DBE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7" w:rsidRPr="0071066A" w:rsidRDefault="00AD5E97" w:rsidP="00AD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E97" w:rsidRPr="00AD5E97" w:rsidRDefault="006C5625" w:rsidP="00AD5E97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="00AD5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AD5E97" w:rsidRPr="00AD5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виконання, у межах компетенції, доручень Президента України, Кабінету Міністрів України та Міністра фінансів України, керівництва Держфінмоніторингу, директора Департаменту, заступника директора Департаменту – начальника управління аналізу ризиків та типологічних досліджень, начальника Відділу;</w:t>
            </w:r>
          </w:p>
          <w:p w:rsidR="00AD5E97" w:rsidRPr="00AD5E97" w:rsidRDefault="006C5625" w:rsidP="00AA6E0F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="00AA6E0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підготовки пропозицій щодо вдосконалення законодавчих та інших </w:t>
            </w:r>
            <w:r w:rsidR="00AA6E0F" w:rsidRPr="00AD5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нормативно-правових актів</w:t>
            </w:r>
            <w:r w:rsidR="00AA6E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A6E0F" w:rsidRDefault="006C5625" w:rsidP="006C5625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– </w:t>
            </w:r>
            <w:r w:rsidR="00AA6E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погодження</w:t>
            </w:r>
            <w:r w:rsidR="00AA6E0F" w:rsidRPr="00AD5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нормативно-правових актів</w:t>
            </w:r>
            <w:r w:rsidR="00AD5E97" w:rsidRPr="00AD5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суб’єктів державного фінансового моніторингу</w:t>
            </w:r>
            <w:r w:rsidR="00142E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142EF8" w:rsidRDefault="00142EF8" w:rsidP="00B43DAE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Підготовка та подання до правоохоронних та розвідувальних органів узагальнених матеріалів, повідомлень правоохоронним органам про: </w:t>
            </w:r>
          </w:p>
          <w:p w:rsidR="00142EF8" w:rsidRDefault="006C5625" w:rsidP="00B43DAE">
            <w:pPr>
              <w:pStyle w:val="a3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="00142E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зупинення видаткових фінансових операцій;</w:t>
            </w:r>
          </w:p>
          <w:p w:rsidR="00142EF8" w:rsidRDefault="006C5625" w:rsidP="00B43DAE">
            <w:pPr>
              <w:pStyle w:val="a3"/>
              <w:tabs>
                <w:tab w:val="left" w:pos="317"/>
              </w:tabs>
              <w:spacing w:after="0" w:line="240" w:lineRule="auto"/>
              <w:ind w:left="0" w:firstLine="28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="00142E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подальше зупинення фінансової (фінансових) операції (операцій), а також про отримання від них інформації про хід їх розгляду.</w:t>
            </w:r>
          </w:p>
          <w:p w:rsidR="00B41A18" w:rsidRPr="00B41A18" w:rsidRDefault="00B41A18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17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1A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Направлення правоохоронним органам, розвідувальним органам, органам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прокуратури, </w:t>
            </w:r>
            <w:r w:rsidRPr="00B41A18">
              <w:rPr>
                <w:rFonts w:ascii="Times New Roman" w:hAnsi="Times New Roman"/>
                <w:sz w:val="28"/>
                <w:szCs w:val="28"/>
                <w:lang w:val="uk-UA"/>
              </w:rPr>
              <w:t>судам, органам державної виконавчої служби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запитів</w:t>
            </w:r>
            <w:r w:rsidRPr="00B41A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одержання,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законодавства, інформації з питань розгляду узагальнених матеріалів.</w:t>
            </w:r>
          </w:p>
          <w:p w:rsidR="00B41A18" w:rsidRDefault="00B41A18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Співпраця</w:t>
            </w:r>
            <w:r w:rsidRPr="00AD5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 органами виконавчої влади, Національним банком, іншими державними органами, включеними до системи запобігання та протидії легалізації (відмиванню) дохо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дів, одержаних злочинним шляхом або фінансуванню тероризму чи</w:t>
            </w:r>
            <w:r w:rsidRPr="00AD5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фінансуванню розповс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юдження зброї масового знищення з питань передачі та супроводження узагальнених матеріалів.</w:t>
            </w:r>
          </w:p>
          <w:p w:rsidR="00B41A18" w:rsidRDefault="00B41A18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Проведення засідань експертної комісії Держфінмоніторингу з розгляду узагальнених матеріалів і додаткових узагальнених матеріалів, підготовлених для подання </w:t>
            </w:r>
            <w:r w:rsidRPr="00B41A18">
              <w:rPr>
                <w:rFonts w:ascii="Times New Roman" w:hAnsi="Times New Roman"/>
                <w:sz w:val="28"/>
                <w:szCs w:val="28"/>
                <w:lang w:val="uk-UA"/>
              </w:rPr>
              <w:t>правоохоронним органам, розвідувальним органам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41A18" w:rsidRDefault="00B41A18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звітів, оперативних довідок, статистичних довідок з питань, віднесених до компетенції Відділу.</w:t>
            </w:r>
          </w:p>
          <w:p w:rsidR="00EB2BF9" w:rsidRDefault="00EB2BF9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супроводження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узагальнених (додаткових узагальнених) матеріалів.</w:t>
            </w:r>
          </w:p>
          <w:p w:rsidR="00EB2BF9" w:rsidRDefault="00EB2BF9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Ведення обліку:</w:t>
            </w:r>
          </w:p>
          <w:p w:rsidR="00EB2BF9" w:rsidRDefault="00EB2BF9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узагальнених матеріалів, додаткових узагальнених матеріалів, а також прийнятих за результатами їх розгляду процесуальних рішень;</w:t>
            </w:r>
          </w:p>
          <w:p w:rsidR="00EB2BF9" w:rsidRDefault="00EB2BF9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інформації про результати досудового слідства та ухвалені судові рішення у кримінальних провадженнях, у яких використовувалися (використовуються) надані </w:t>
            </w:r>
            <w:r w:rsidR="00E774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узагальнені матеріали, та про кількість осіб, які вчинили кримінальні правопорушення або підозрюються в їх вчиненні, а також осіб, засуджених за вчинення злочинів;</w:t>
            </w:r>
          </w:p>
          <w:p w:rsidR="00E7741F" w:rsidRDefault="00E7741F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інформації про конфісковані активи та активи, на які накладено арешт у кримінальних провадженнях, у яких використовувалися (використовуються) надані узагальнені матеріали, та про кількість осіб, стосовно яких судом ухвалено рішення про конфіскацію активів та на активи яких накладено арешт.</w:t>
            </w:r>
          </w:p>
          <w:p w:rsidR="00382347" w:rsidRDefault="00E7741F" w:rsidP="00B41A18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Здійснення інформування суб’єктів первинного фінансового моніторингу після надходження інформації від судів або правоохоронних органів, про вручення особі письмового повідомлення про підозру у вчиненні кримінального правопорушення, про закриття кримінального провадження</w:t>
            </w:r>
            <w:r w:rsidR="0038234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а також надання їм інформації про ухвалені судами рішення за такими кримінальними провадженнями з одночасним надісланням повідомлення відповідному суб’єкту державного фінансового моніторингу.</w:t>
            </w:r>
          </w:p>
          <w:p w:rsidR="00AD5E97" w:rsidRPr="00382347" w:rsidRDefault="00382347" w:rsidP="00382347">
            <w:pPr>
              <w:pStyle w:val="a3"/>
              <w:tabs>
                <w:tab w:val="left" w:pos="317"/>
              </w:tabs>
              <w:spacing w:after="0" w:line="240" w:lineRule="auto"/>
              <w:ind w:left="0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Забезпечення дотримання  правил діловодства та термінів обробки вхідної кореспонденції і доручень керівництва Держфінмоніторингу з питань передачі та супроводження узагальнених матеріалів.</w:t>
            </w:r>
            <w:r w:rsidR="00E774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</w:p>
        </w:tc>
      </w:tr>
      <w:tr w:rsidR="00A9495E" w:rsidRPr="009A3C0A" w:rsidTr="001A317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Pr="0071066A" w:rsidRDefault="00A9495E" w:rsidP="00A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625" w:rsidRPr="000C0C4A" w:rsidRDefault="006C5625" w:rsidP="006C562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6C5625" w:rsidRPr="000C0C4A" w:rsidRDefault="006C5625" w:rsidP="006C562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6C5625" w:rsidRPr="000C0C4A" w:rsidRDefault="006C5625" w:rsidP="006C562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6C5625" w:rsidRPr="000C0C4A" w:rsidRDefault="006C5625" w:rsidP="006C562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A9495E" w:rsidRPr="008A4548" w:rsidRDefault="006C5625" w:rsidP="006C5625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A9495E" w:rsidRPr="009A3C0A" w:rsidTr="001A317B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Pr="0071066A" w:rsidRDefault="00A9495E" w:rsidP="00A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Pr="0071066A" w:rsidRDefault="00A9495E" w:rsidP="00A9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A9495E" w:rsidRPr="009A3C0A" w:rsidTr="001A317B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Pr="0071066A" w:rsidRDefault="00A9495E" w:rsidP="00A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Default="00A9495E" w:rsidP="00A949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A9495E" w:rsidRPr="005F3E46" w:rsidRDefault="00A9495E" w:rsidP="00A949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9015A8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A9495E" w:rsidRPr="0071066A" w:rsidRDefault="00A9495E" w:rsidP="00A949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9015A8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A9495E" w:rsidRPr="0071066A" w:rsidRDefault="00A9495E" w:rsidP="00A949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A9495E" w:rsidRPr="0071066A" w:rsidRDefault="00A9495E" w:rsidP="00A949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9495E" w:rsidRPr="0071066A" w:rsidRDefault="00A9495E" w:rsidP="00A949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A9495E" w:rsidRDefault="00A9495E" w:rsidP="00A949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A9495E" w:rsidRPr="0071066A" w:rsidRDefault="00A9495E" w:rsidP="00A949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A9495E" w:rsidRPr="0071066A" w:rsidRDefault="00A9495E" w:rsidP="004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</w:t>
            </w:r>
            <w:r w:rsidR="00E1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22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ація приймається до </w:t>
            </w:r>
            <w:r w:rsidR="00D13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D13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D13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D13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</w:t>
            </w:r>
            <w:r w:rsidR="004D6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одини                          0</w:t>
            </w:r>
            <w:r w:rsidR="00D13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4D6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="00D13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2024 року.</w:t>
            </w:r>
          </w:p>
        </w:tc>
      </w:tr>
      <w:tr w:rsidR="00A9495E" w:rsidRPr="009A3C0A" w:rsidTr="001A317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Pr="0071066A" w:rsidRDefault="00A9495E" w:rsidP="00A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Pr="0071066A" w:rsidRDefault="00A9495E" w:rsidP="00A9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A9495E" w:rsidRPr="0071066A" w:rsidRDefault="00A9495E" w:rsidP="00A9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495E" w:rsidRPr="002D61C0" w:rsidTr="001A317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Pr="0071066A" w:rsidRDefault="00A9495E" w:rsidP="00A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 додаткову інформацію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0" w:rsidRDefault="002D61C0" w:rsidP="002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2D61C0" w:rsidRPr="0071066A" w:rsidRDefault="002D61C0" w:rsidP="002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A9495E" w:rsidRPr="0071066A" w:rsidRDefault="002D61C0" w:rsidP="002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553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r w:rsidRPr="007C20E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53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r w:rsidRPr="007C2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7C2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A9495E" w:rsidRPr="009A3C0A" w:rsidTr="001A317B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5E" w:rsidRPr="0071066A" w:rsidRDefault="00A9495E" w:rsidP="00A9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A9495E" w:rsidRPr="00DD745E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495E" w:rsidRPr="0071066A" w:rsidRDefault="00A9495E" w:rsidP="00A9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495E" w:rsidRPr="0071066A" w:rsidRDefault="00A9495E" w:rsidP="00A9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5E" w:rsidRPr="0071066A" w:rsidRDefault="004D6FD7" w:rsidP="009E3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</w:t>
            </w: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молодшого бакалавра або бакалавра у галузях знань </w:t>
            </w:r>
            <w:r w:rsidR="00A9495E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04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Правознавство»</w:t>
            </w:r>
            <w:r w:rsidR="00A9495E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r w:rsidR="00304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Правоохоронна діяльність»</w:t>
            </w:r>
          </w:p>
        </w:tc>
      </w:tr>
      <w:tr w:rsidR="009B19F7" w:rsidRPr="009A3C0A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19F7" w:rsidRPr="0071066A" w:rsidRDefault="009B19F7" w:rsidP="009B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9F7" w:rsidRPr="0071066A" w:rsidRDefault="009B19F7" w:rsidP="009B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9F7" w:rsidRPr="0071066A" w:rsidRDefault="007C20E2" w:rsidP="009B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B19F7" w:rsidRPr="009A3C0A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19F7" w:rsidRPr="0071066A" w:rsidRDefault="009B19F7" w:rsidP="009B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9F7" w:rsidRPr="0071066A" w:rsidRDefault="009B19F7" w:rsidP="009B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19F7" w:rsidRPr="0071066A" w:rsidRDefault="009B19F7" w:rsidP="009B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9B19F7" w:rsidRPr="009A3C0A" w:rsidTr="001A317B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F7" w:rsidRPr="0071066A" w:rsidRDefault="009B19F7" w:rsidP="009B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9B19F7" w:rsidRPr="009A3C0A" w:rsidTr="001A317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F7" w:rsidRPr="0071066A" w:rsidRDefault="009B19F7" w:rsidP="009B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F7" w:rsidRPr="0071066A" w:rsidRDefault="009B19F7" w:rsidP="009B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D6094" w:rsidRPr="009A3C0A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094" w:rsidRPr="0071066A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8D0A84" w:rsidRDefault="005D6094" w:rsidP="005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E97821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94" w:rsidRPr="00E97821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97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досягнення;</w:t>
            </w:r>
          </w:p>
          <w:p w:rsidR="005D6094" w:rsidRPr="00E97821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94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інтегрувати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978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FD7" w:rsidRPr="004D6FD7" w:rsidRDefault="004D6FD7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власну позицію;</w:t>
            </w:r>
          </w:p>
          <w:p w:rsidR="005D6094" w:rsidRPr="00E97821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>об’єднання</w:t>
            </w:r>
            <w:proofErr w:type="spellEnd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>систематизації</w:t>
            </w:r>
            <w:proofErr w:type="spellEnd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>спільних</w:t>
            </w:r>
            <w:proofErr w:type="spellEnd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782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>зусиль</w:t>
            </w:r>
            <w:proofErr w:type="spellEnd"/>
          </w:p>
        </w:tc>
      </w:tr>
      <w:tr w:rsidR="005D6094" w:rsidRPr="004A1EBB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094" w:rsidRPr="0071066A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8D0A84" w:rsidRDefault="005D6094" w:rsidP="005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Уважність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8D0A84" w:rsidRDefault="005D6094" w:rsidP="005D6094">
            <w:pPr>
              <w:pStyle w:val="a3"/>
              <w:spacing w:after="0" w:line="240" w:lineRule="auto"/>
              <w:ind w:left="0"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помічати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акцентувати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 у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</w:tr>
      <w:tr w:rsidR="005D6094" w:rsidRPr="004A1EBB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094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8D0A84" w:rsidRDefault="005D6094" w:rsidP="005D60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8D0A84" w:rsidRDefault="005D6094" w:rsidP="005D6094">
            <w:pPr>
              <w:pStyle w:val="a3"/>
              <w:spacing w:after="0" w:line="257" w:lineRule="auto"/>
              <w:ind w:left="0" w:firstLine="2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логічного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мислення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узагальнення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конкретизації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розкладання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складних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складові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виділяти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головне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другорядного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виявляти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D6094" w:rsidRPr="008D0A84" w:rsidRDefault="005D6094" w:rsidP="005D6094">
            <w:pPr>
              <w:pStyle w:val="a3"/>
              <w:spacing w:after="0" w:line="257" w:lineRule="auto"/>
              <w:ind w:left="0" w:firstLine="2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встановлювати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наслідкові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зв’язки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D6094" w:rsidRPr="008D0A84" w:rsidRDefault="005D6094" w:rsidP="005D6094">
            <w:pPr>
              <w:pStyle w:val="a3"/>
              <w:spacing w:after="0" w:line="257" w:lineRule="auto"/>
              <w:ind w:left="0" w:firstLine="2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аналізувати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інформацію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висновки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критично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оцінювати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ситуації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прогнозувати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власні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умовиводи</w:t>
            </w:r>
            <w:proofErr w:type="spellEnd"/>
          </w:p>
        </w:tc>
      </w:tr>
      <w:tr w:rsidR="005D6094" w:rsidRPr="009015A8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094" w:rsidRPr="0071066A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8D0A84" w:rsidRDefault="005D6094" w:rsidP="005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F4461A" w:rsidRDefault="005D6094" w:rsidP="005D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базове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спеціалізоване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94" w:rsidRPr="00F4461A" w:rsidRDefault="005D6094" w:rsidP="005D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- </w:t>
            </w:r>
            <w:r w:rsidRPr="00F4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обміну інформацією, для електронного листування в рамках своїх посадових обов’язків, вміти користуватись кваліфікованим електронним підписом (КЕП);</w:t>
            </w:r>
          </w:p>
          <w:p w:rsidR="005D6094" w:rsidRDefault="005D6094" w:rsidP="005D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F4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архівувати, цифрові ресурси та дані різних типів вміння використовувати комп’ютер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пристрої, базове офісне та </w:t>
            </w:r>
            <w:r w:rsidRPr="00F4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спеціалізоване програмне забезпечення для ефективного виконання своїх посадових обов’язків;</w:t>
            </w:r>
          </w:p>
          <w:p w:rsidR="005D6094" w:rsidRDefault="004D6FD7" w:rsidP="005D609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D6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5D6094" w:rsidRPr="00F4461A" w:rsidRDefault="004D6FD7" w:rsidP="005D609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D6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5D6094" w:rsidRPr="00F4461A" w:rsidRDefault="005D6094" w:rsidP="005D6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F4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 роботи з офісним пакетом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робота з великим масивом інформації, написання формул, робота з фільтрами, </w:t>
            </w:r>
            <w:proofErr w:type="spellStart"/>
            <w:r w:rsidRPr="00F4461A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F4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D6094" w:rsidRPr="006812A8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094" w:rsidRPr="0071066A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8D0A84" w:rsidRDefault="005D6094" w:rsidP="005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8D0A84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6094" w:rsidRPr="009C357C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5D6094" w:rsidRPr="009C357C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94" w:rsidRPr="009C357C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9C3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094" w:rsidRPr="009A3C0A" w:rsidTr="001A317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94" w:rsidRPr="0071066A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94" w:rsidRPr="0071066A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D6094" w:rsidRPr="009A3C0A" w:rsidTr="001A31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094" w:rsidRPr="0071066A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094" w:rsidRPr="0071066A" w:rsidRDefault="005D6094" w:rsidP="005D6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094" w:rsidRPr="0071066A" w:rsidRDefault="005D6094" w:rsidP="005D6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5D6094" w:rsidRPr="0071066A" w:rsidRDefault="005D6094" w:rsidP="005D6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5D6094" w:rsidRPr="0071066A" w:rsidRDefault="005D6094" w:rsidP="005D6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5D6094" w:rsidRPr="0071066A" w:rsidRDefault="005D6094" w:rsidP="005D6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5D6094" w:rsidRPr="001778DE" w:rsidTr="001A317B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094" w:rsidRPr="0071066A" w:rsidRDefault="005D6094" w:rsidP="005D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094" w:rsidRPr="0071066A" w:rsidRDefault="005D6094" w:rsidP="005D6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094" w:rsidRPr="004E107E" w:rsidRDefault="005D6094" w:rsidP="005D6094">
            <w:pPr>
              <w:pStyle w:val="ad"/>
              <w:spacing w:before="0" w:beforeAutospacing="0" w:after="0" w:afterAutospacing="0"/>
              <w:ind w:firstLine="227"/>
              <w:rPr>
                <w:sz w:val="28"/>
                <w:szCs w:val="28"/>
              </w:rPr>
            </w:pPr>
            <w:r w:rsidRPr="004E107E">
              <w:rPr>
                <w:sz w:val="28"/>
                <w:szCs w:val="28"/>
              </w:rPr>
              <w:t>Закон України «Про запобігання та протидію легалізації (відмивання) доходів, одержаних злочинним шляхом, фінансуванню тероризму та фінансуванню розповсюдження зброї масового знищення»;</w:t>
            </w:r>
          </w:p>
          <w:p w:rsidR="005D6094" w:rsidRPr="004E107E" w:rsidRDefault="005D6094" w:rsidP="005D6094">
            <w:pPr>
              <w:pStyle w:val="ad"/>
              <w:spacing w:before="0" w:beforeAutospacing="0" w:after="0" w:afterAutospacing="0"/>
              <w:ind w:firstLine="227"/>
              <w:rPr>
                <w:sz w:val="28"/>
                <w:szCs w:val="28"/>
              </w:rPr>
            </w:pPr>
            <w:r w:rsidRPr="004E107E">
              <w:rPr>
                <w:sz w:val="28"/>
                <w:szCs w:val="28"/>
              </w:rPr>
              <w:t xml:space="preserve">Акти Президента України, постанови та розпорядження  Верховної ради України, Кабінету Міністрів України, накази Міністерства фінансів України,  постанови Національного банку України  з питань, що регулюють діяльність у сфері  протидії легалізації (відмиванню) доходів, одержаних злочинним шляхом; </w:t>
            </w:r>
          </w:p>
          <w:p w:rsidR="005D6094" w:rsidRPr="004E107E" w:rsidRDefault="005D6094" w:rsidP="005D6094">
            <w:pPr>
              <w:pStyle w:val="ad"/>
              <w:spacing w:before="0" w:beforeAutospacing="0" w:after="0" w:afterAutospacing="0"/>
              <w:ind w:firstLine="227"/>
              <w:rPr>
                <w:sz w:val="28"/>
                <w:szCs w:val="28"/>
              </w:rPr>
            </w:pPr>
            <w:r w:rsidRPr="004E107E">
              <w:rPr>
                <w:sz w:val="28"/>
                <w:szCs w:val="28"/>
              </w:rPr>
              <w:t xml:space="preserve">Закон України «Про захист персональних даних»; </w:t>
            </w:r>
          </w:p>
          <w:p w:rsidR="005D6094" w:rsidRPr="004E107E" w:rsidRDefault="005D6094" w:rsidP="005D6094">
            <w:pPr>
              <w:pStyle w:val="ad"/>
              <w:spacing w:before="0" w:beforeAutospacing="0" w:after="0" w:afterAutospacing="0"/>
              <w:ind w:firstLine="227"/>
              <w:rPr>
                <w:sz w:val="28"/>
                <w:szCs w:val="28"/>
              </w:rPr>
            </w:pPr>
            <w:r w:rsidRPr="004E107E">
              <w:rPr>
                <w:sz w:val="28"/>
                <w:szCs w:val="28"/>
              </w:rPr>
              <w:lastRenderedPageBreak/>
              <w:t>Закон України «Про публічну інформацію»;</w:t>
            </w:r>
          </w:p>
          <w:p w:rsidR="005D6094" w:rsidRPr="004E107E" w:rsidRDefault="005D6094" w:rsidP="005D6094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Національне</w:t>
            </w:r>
            <w:proofErr w:type="spellEnd"/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антикорупційне</w:t>
            </w:r>
            <w:proofErr w:type="spellEnd"/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бюро </w:t>
            </w:r>
            <w:proofErr w:type="spellStart"/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6094" w:rsidRPr="004E107E" w:rsidRDefault="005D6094" w:rsidP="005D6094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«Про банки і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банківську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6094" w:rsidRPr="004E107E" w:rsidRDefault="005D6094" w:rsidP="005D6094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Національну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поліцію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6094" w:rsidRPr="004E107E" w:rsidRDefault="005D6094" w:rsidP="005D6094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Кримінальний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94" w:rsidRPr="004E107E" w:rsidRDefault="005D6094" w:rsidP="005D6094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Кримінальний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процесуальний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94" w:rsidRPr="004E107E" w:rsidRDefault="005D6094" w:rsidP="005D6094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«Про Бюро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6094" w:rsidRPr="0071066A" w:rsidRDefault="005D6094" w:rsidP="005D6094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Державне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 xml:space="preserve"> бюро </w:t>
            </w:r>
            <w:proofErr w:type="spellStart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розслідувань</w:t>
            </w:r>
            <w:proofErr w:type="spellEnd"/>
            <w:r w:rsidRPr="004E1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0CCD" w:rsidRPr="009A3C0A" w:rsidRDefault="003F0CCD" w:rsidP="00AD5E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AD5E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68" w:rsidRDefault="00A13968" w:rsidP="003E448D">
      <w:pPr>
        <w:spacing w:after="0" w:line="240" w:lineRule="auto"/>
      </w:pPr>
      <w:r>
        <w:separator/>
      </w:r>
    </w:p>
  </w:endnote>
  <w:endnote w:type="continuationSeparator" w:id="0">
    <w:p w:rsidR="00A13968" w:rsidRDefault="00A13968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97" w:rsidRDefault="00AD5E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97" w:rsidRDefault="00AD5E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97" w:rsidRDefault="00AD5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68" w:rsidRDefault="00A13968" w:rsidP="003E448D">
      <w:pPr>
        <w:spacing w:after="0" w:line="240" w:lineRule="auto"/>
      </w:pPr>
      <w:r>
        <w:separator/>
      </w:r>
    </w:p>
  </w:footnote>
  <w:footnote w:type="continuationSeparator" w:id="0">
    <w:p w:rsidR="00A13968" w:rsidRDefault="00A13968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97" w:rsidRDefault="00AD5E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DE" w:rsidRDefault="008727DE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97" w:rsidRDefault="00AD5E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451"/>
    <w:multiLevelType w:val="hybridMultilevel"/>
    <w:tmpl w:val="8200B23E"/>
    <w:lvl w:ilvl="0" w:tplc="6EA65F0A">
      <w:numFmt w:val="bullet"/>
      <w:lvlText w:val="-"/>
      <w:lvlJc w:val="left"/>
      <w:pPr>
        <w:ind w:left="587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23703"/>
    <w:rsid w:val="0003148B"/>
    <w:rsid w:val="000421A0"/>
    <w:rsid w:val="000530E1"/>
    <w:rsid w:val="00054E0D"/>
    <w:rsid w:val="0008439C"/>
    <w:rsid w:val="00084F98"/>
    <w:rsid w:val="00093AFE"/>
    <w:rsid w:val="0009594C"/>
    <w:rsid w:val="000A5075"/>
    <w:rsid w:val="000B36D1"/>
    <w:rsid w:val="000C2033"/>
    <w:rsid w:val="000C3647"/>
    <w:rsid w:val="000C6F33"/>
    <w:rsid w:val="000D61B8"/>
    <w:rsid w:val="000F2B28"/>
    <w:rsid w:val="00103BEC"/>
    <w:rsid w:val="00117356"/>
    <w:rsid w:val="00125342"/>
    <w:rsid w:val="00127FF7"/>
    <w:rsid w:val="001313FF"/>
    <w:rsid w:val="00142EF8"/>
    <w:rsid w:val="00145B7C"/>
    <w:rsid w:val="0015279C"/>
    <w:rsid w:val="001572E5"/>
    <w:rsid w:val="0016407A"/>
    <w:rsid w:val="00171B73"/>
    <w:rsid w:val="0017256A"/>
    <w:rsid w:val="001778DE"/>
    <w:rsid w:val="00193EF1"/>
    <w:rsid w:val="0019553D"/>
    <w:rsid w:val="001A00E3"/>
    <w:rsid w:val="001A2FD7"/>
    <w:rsid w:val="001A317B"/>
    <w:rsid w:val="001A641B"/>
    <w:rsid w:val="001B275C"/>
    <w:rsid w:val="001B6ED6"/>
    <w:rsid w:val="001C319D"/>
    <w:rsid w:val="001D06A5"/>
    <w:rsid w:val="001D71C1"/>
    <w:rsid w:val="001E1B35"/>
    <w:rsid w:val="001E3142"/>
    <w:rsid w:val="001E3CD4"/>
    <w:rsid w:val="001E68A7"/>
    <w:rsid w:val="001E7D2B"/>
    <w:rsid w:val="001F166F"/>
    <w:rsid w:val="001F303D"/>
    <w:rsid w:val="001F3968"/>
    <w:rsid w:val="002002ED"/>
    <w:rsid w:val="00203213"/>
    <w:rsid w:val="002067A9"/>
    <w:rsid w:val="00206A11"/>
    <w:rsid w:val="00216AE4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7048F"/>
    <w:rsid w:val="00274C51"/>
    <w:rsid w:val="002853D8"/>
    <w:rsid w:val="00285D85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D61C0"/>
    <w:rsid w:val="002E53FB"/>
    <w:rsid w:val="002F138A"/>
    <w:rsid w:val="002F28AA"/>
    <w:rsid w:val="0030116B"/>
    <w:rsid w:val="00302F3B"/>
    <w:rsid w:val="00302F55"/>
    <w:rsid w:val="00304731"/>
    <w:rsid w:val="00310B5F"/>
    <w:rsid w:val="00312885"/>
    <w:rsid w:val="003239CA"/>
    <w:rsid w:val="003262B6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2347"/>
    <w:rsid w:val="00387ECD"/>
    <w:rsid w:val="0039611C"/>
    <w:rsid w:val="00396A0D"/>
    <w:rsid w:val="003A3455"/>
    <w:rsid w:val="003C0402"/>
    <w:rsid w:val="003C4088"/>
    <w:rsid w:val="003C533A"/>
    <w:rsid w:val="003C5500"/>
    <w:rsid w:val="003D63CB"/>
    <w:rsid w:val="003E1A21"/>
    <w:rsid w:val="003E448D"/>
    <w:rsid w:val="003E5D0A"/>
    <w:rsid w:val="003F0CCD"/>
    <w:rsid w:val="0041059C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52DC6"/>
    <w:rsid w:val="0046067E"/>
    <w:rsid w:val="00461A50"/>
    <w:rsid w:val="004625C9"/>
    <w:rsid w:val="00465678"/>
    <w:rsid w:val="00482744"/>
    <w:rsid w:val="00482BB3"/>
    <w:rsid w:val="00487B0B"/>
    <w:rsid w:val="004A1EBB"/>
    <w:rsid w:val="004B3640"/>
    <w:rsid w:val="004B36A4"/>
    <w:rsid w:val="004B51AE"/>
    <w:rsid w:val="004B6815"/>
    <w:rsid w:val="004B770D"/>
    <w:rsid w:val="004C7F54"/>
    <w:rsid w:val="004D3B0E"/>
    <w:rsid w:val="004D6C58"/>
    <w:rsid w:val="004D6FD7"/>
    <w:rsid w:val="004E02AC"/>
    <w:rsid w:val="004E107E"/>
    <w:rsid w:val="004E41D9"/>
    <w:rsid w:val="004F100A"/>
    <w:rsid w:val="00507289"/>
    <w:rsid w:val="0051175B"/>
    <w:rsid w:val="00514E7A"/>
    <w:rsid w:val="00523B94"/>
    <w:rsid w:val="005340BC"/>
    <w:rsid w:val="00540BC0"/>
    <w:rsid w:val="00545367"/>
    <w:rsid w:val="005607B2"/>
    <w:rsid w:val="00574718"/>
    <w:rsid w:val="00584098"/>
    <w:rsid w:val="005926B0"/>
    <w:rsid w:val="00597371"/>
    <w:rsid w:val="005A213F"/>
    <w:rsid w:val="005A65EA"/>
    <w:rsid w:val="005B41F6"/>
    <w:rsid w:val="005B57CD"/>
    <w:rsid w:val="005B693D"/>
    <w:rsid w:val="005D6094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3351"/>
    <w:rsid w:val="00624EAB"/>
    <w:rsid w:val="0063407D"/>
    <w:rsid w:val="00656237"/>
    <w:rsid w:val="006812A8"/>
    <w:rsid w:val="00682BA8"/>
    <w:rsid w:val="0068512E"/>
    <w:rsid w:val="00697CC7"/>
    <w:rsid w:val="006A78DD"/>
    <w:rsid w:val="006B10DB"/>
    <w:rsid w:val="006B334F"/>
    <w:rsid w:val="006B3B5D"/>
    <w:rsid w:val="006B768E"/>
    <w:rsid w:val="006C0A20"/>
    <w:rsid w:val="006C3353"/>
    <w:rsid w:val="006C55B9"/>
    <w:rsid w:val="006C5625"/>
    <w:rsid w:val="006D24E5"/>
    <w:rsid w:val="006D771C"/>
    <w:rsid w:val="006E1124"/>
    <w:rsid w:val="006E16EE"/>
    <w:rsid w:val="006E1D0E"/>
    <w:rsid w:val="006F17E1"/>
    <w:rsid w:val="007054C3"/>
    <w:rsid w:val="0071066A"/>
    <w:rsid w:val="00732E4C"/>
    <w:rsid w:val="007447CB"/>
    <w:rsid w:val="00747FF7"/>
    <w:rsid w:val="00751A89"/>
    <w:rsid w:val="00756E06"/>
    <w:rsid w:val="00772A27"/>
    <w:rsid w:val="007737E6"/>
    <w:rsid w:val="00780E41"/>
    <w:rsid w:val="0079279D"/>
    <w:rsid w:val="00794691"/>
    <w:rsid w:val="007A301B"/>
    <w:rsid w:val="007B209C"/>
    <w:rsid w:val="007C20E2"/>
    <w:rsid w:val="007C217A"/>
    <w:rsid w:val="007D552E"/>
    <w:rsid w:val="007D5F81"/>
    <w:rsid w:val="007F76C1"/>
    <w:rsid w:val="008025F6"/>
    <w:rsid w:val="00816D85"/>
    <w:rsid w:val="008223FA"/>
    <w:rsid w:val="008246ED"/>
    <w:rsid w:val="00827EFF"/>
    <w:rsid w:val="008300A1"/>
    <w:rsid w:val="00830EF8"/>
    <w:rsid w:val="008332BD"/>
    <w:rsid w:val="008431A3"/>
    <w:rsid w:val="008727DE"/>
    <w:rsid w:val="00873EDC"/>
    <w:rsid w:val="0087472C"/>
    <w:rsid w:val="00876DFC"/>
    <w:rsid w:val="00883DC1"/>
    <w:rsid w:val="008908E3"/>
    <w:rsid w:val="00891860"/>
    <w:rsid w:val="00897514"/>
    <w:rsid w:val="008A01DA"/>
    <w:rsid w:val="008A04C9"/>
    <w:rsid w:val="008A1C7B"/>
    <w:rsid w:val="008A4548"/>
    <w:rsid w:val="008A76DA"/>
    <w:rsid w:val="008B7044"/>
    <w:rsid w:val="008C1BE9"/>
    <w:rsid w:val="008C5B5D"/>
    <w:rsid w:val="008D1DDD"/>
    <w:rsid w:val="008E40AF"/>
    <w:rsid w:val="008E6426"/>
    <w:rsid w:val="008F0F60"/>
    <w:rsid w:val="008F6F70"/>
    <w:rsid w:val="009015A8"/>
    <w:rsid w:val="0090372D"/>
    <w:rsid w:val="00905BB2"/>
    <w:rsid w:val="00907D9C"/>
    <w:rsid w:val="009111D4"/>
    <w:rsid w:val="00922651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4480"/>
    <w:rsid w:val="00967816"/>
    <w:rsid w:val="00970813"/>
    <w:rsid w:val="0097387B"/>
    <w:rsid w:val="009773F1"/>
    <w:rsid w:val="0098126F"/>
    <w:rsid w:val="00994BFB"/>
    <w:rsid w:val="009A2B07"/>
    <w:rsid w:val="009A2F89"/>
    <w:rsid w:val="009A3C0A"/>
    <w:rsid w:val="009A54EB"/>
    <w:rsid w:val="009A7421"/>
    <w:rsid w:val="009B19F7"/>
    <w:rsid w:val="009B5D1F"/>
    <w:rsid w:val="009C334D"/>
    <w:rsid w:val="009C3EF7"/>
    <w:rsid w:val="009C7DC5"/>
    <w:rsid w:val="009D0D08"/>
    <w:rsid w:val="009D74C3"/>
    <w:rsid w:val="009E3D6D"/>
    <w:rsid w:val="009E429D"/>
    <w:rsid w:val="009F0A95"/>
    <w:rsid w:val="009F3D24"/>
    <w:rsid w:val="009F6F5C"/>
    <w:rsid w:val="00A0206A"/>
    <w:rsid w:val="00A07B56"/>
    <w:rsid w:val="00A103D8"/>
    <w:rsid w:val="00A114B4"/>
    <w:rsid w:val="00A13968"/>
    <w:rsid w:val="00A16E71"/>
    <w:rsid w:val="00A174D4"/>
    <w:rsid w:val="00A2704A"/>
    <w:rsid w:val="00A34F20"/>
    <w:rsid w:val="00A4555A"/>
    <w:rsid w:val="00A53588"/>
    <w:rsid w:val="00A60DA0"/>
    <w:rsid w:val="00A61D98"/>
    <w:rsid w:val="00A6250C"/>
    <w:rsid w:val="00A65B0D"/>
    <w:rsid w:val="00A709BC"/>
    <w:rsid w:val="00A74EF4"/>
    <w:rsid w:val="00A8310B"/>
    <w:rsid w:val="00A838D9"/>
    <w:rsid w:val="00A932E1"/>
    <w:rsid w:val="00A9479E"/>
    <w:rsid w:val="00A9495E"/>
    <w:rsid w:val="00AA2AD2"/>
    <w:rsid w:val="00AA6E0F"/>
    <w:rsid w:val="00AB11FE"/>
    <w:rsid w:val="00AB3E6E"/>
    <w:rsid w:val="00AC02E9"/>
    <w:rsid w:val="00AC0FCA"/>
    <w:rsid w:val="00AC29E0"/>
    <w:rsid w:val="00AC7236"/>
    <w:rsid w:val="00AC77CA"/>
    <w:rsid w:val="00AD0392"/>
    <w:rsid w:val="00AD16CB"/>
    <w:rsid w:val="00AD3254"/>
    <w:rsid w:val="00AD4EFD"/>
    <w:rsid w:val="00AD5E97"/>
    <w:rsid w:val="00AE3E23"/>
    <w:rsid w:val="00AF0F22"/>
    <w:rsid w:val="00AF2AA6"/>
    <w:rsid w:val="00B0093F"/>
    <w:rsid w:val="00B046BD"/>
    <w:rsid w:val="00B068A5"/>
    <w:rsid w:val="00B077F1"/>
    <w:rsid w:val="00B1410D"/>
    <w:rsid w:val="00B151A2"/>
    <w:rsid w:val="00B15CFF"/>
    <w:rsid w:val="00B221A3"/>
    <w:rsid w:val="00B237E6"/>
    <w:rsid w:val="00B30739"/>
    <w:rsid w:val="00B351E8"/>
    <w:rsid w:val="00B41A18"/>
    <w:rsid w:val="00B42132"/>
    <w:rsid w:val="00B43DAE"/>
    <w:rsid w:val="00B5218B"/>
    <w:rsid w:val="00B62516"/>
    <w:rsid w:val="00B67D20"/>
    <w:rsid w:val="00B71B8B"/>
    <w:rsid w:val="00B91017"/>
    <w:rsid w:val="00B923F0"/>
    <w:rsid w:val="00BA2B76"/>
    <w:rsid w:val="00BB55C9"/>
    <w:rsid w:val="00BC1C5E"/>
    <w:rsid w:val="00BC637D"/>
    <w:rsid w:val="00BD231F"/>
    <w:rsid w:val="00BE4527"/>
    <w:rsid w:val="00BF5F3E"/>
    <w:rsid w:val="00BF7AE8"/>
    <w:rsid w:val="00C016C7"/>
    <w:rsid w:val="00C14AD6"/>
    <w:rsid w:val="00C16E9E"/>
    <w:rsid w:val="00C20A1B"/>
    <w:rsid w:val="00C23369"/>
    <w:rsid w:val="00C2340A"/>
    <w:rsid w:val="00C30229"/>
    <w:rsid w:val="00C36E89"/>
    <w:rsid w:val="00C42A0F"/>
    <w:rsid w:val="00C46EAA"/>
    <w:rsid w:val="00C47346"/>
    <w:rsid w:val="00C52A7B"/>
    <w:rsid w:val="00C61B1F"/>
    <w:rsid w:val="00C6527E"/>
    <w:rsid w:val="00C70424"/>
    <w:rsid w:val="00C73D6A"/>
    <w:rsid w:val="00C82187"/>
    <w:rsid w:val="00C838EC"/>
    <w:rsid w:val="00C97ECF"/>
    <w:rsid w:val="00CA6221"/>
    <w:rsid w:val="00CB199E"/>
    <w:rsid w:val="00CC7CF1"/>
    <w:rsid w:val="00CD4EBF"/>
    <w:rsid w:val="00CD6239"/>
    <w:rsid w:val="00CE2922"/>
    <w:rsid w:val="00CF0ADD"/>
    <w:rsid w:val="00CF3708"/>
    <w:rsid w:val="00D010B2"/>
    <w:rsid w:val="00D13A2E"/>
    <w:rsid w:val="00D16070"/>
    <w:rsid w:val="00D226F8"/>
    <w:rsid w:val="00D23250"/>
    <w:rsid w:val="00D23FFA"/>
    <w:rsid w:val="00D26DB4"/>
    <w:rsid w:val="00D27B08"/>
    <w:rsid w:val="00D31077"/>
    <w:rsid w:val="00D367ED"/>
    <w:rsid w:val="00D37124"/>
    <w:rsid w:val="00D50A54"/>
    <w:rsid w:val="00D56B30"/>
    <w:rsid w:val="00D56EC5"/>
    <w:rsid w:val="00D67BE6"/>
    <w:rsid w:val="00D75659"/>
    <w:rsid w:val="00D8664E"/>
    <w:rsid w:val="00D94E82"/>
    <w:rsid w:val="00D9782D"/>
    <w:rsid w:val="00DA1A17"/>
    <w:rsid w:val="00DB156C"/>
    <w:rsid w:val="00DC0B23"/>
    <w:rsid w:val="00DC0E67"/>
    <w:rsid w:val="00DC31B1"/>
    <w:rsid w:val="00DC45D8"/>
    <w:rsid w:val="00DD37B1"/>
    <w:rsid w:val="00DD49C3"/>
    <w:rsid w:val="00DD50B3"/>
    <w:rsid w:val="00DD745E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10B30"/>
    <w:rsid w:val="00E13A93"/>
    <w:rsid w:val="00E209CF"/>
    <w:rsid w:val="00E20A9C"/>
    <w:rsid w:val="00E26B32"/>
    <w:rsid w:val="00E27001"/>
    <w:rsid w:val="00E4602D"/>
    <w:rsid w:val="00E50962"/>
    <w:rsid w:val="00E735CB"/>
    <w:rsid w:val="00E7741F"/>
    <w:rsid w:val="00E90A8F"/>
    <w:rsid w:val="00E91263"/>
    <w:rsid w:val="00E91905"/>
    <w:rsid w:val="00EA0398"/>
    <w:rsid w:val="00EA3CFA"/>
    <w:rsid w:val="00EB0B6D"/>
    <w:rsid w:val="00EB2BF9"/>
    <w:rsid w:val="00EC20E8"/>
    <w:rsid w:val="00EC3F28"/>
    <w:rsid w:val="00EE1960"/>
    <w:rsid w:val="00EE4677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96E3F"/>
    <w:rsid w:val="00FA27B3"/>
    <w:rsid w:val="00FA3C82"/>
    <w:rsid w:val="00FA5F6D"/>
    <w:rsid w:val="00FB29E3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9E87-F97F-452B-886D-E5B59186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6159</Words>
  <Characters>3511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32</cp:revision>
  <dcterms:created xsi:type="dcterms:W3CDTF">2022-09-09T08:49:00Z</dcterms:created>
  <dcterms:modified xsi:type="dcterms:W3CDTF">2024-06-21T07:52:00Z</dcterms:modified>
</cp:coreProperties>
</file>