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68" w:rsidRPr="00CA2CE5" w:rsidRDefault="00290068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F35495" w:rsidRPr="00CA2CE5" w:rsidRDefault="009813A5" w:rsidP="009813A5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kern w:val="36"/>
          <w:sz w:val="32"/>
          <w:szCs w:val="32"/>
          <w:u w:val="single"/>
          <w:lang w:eastAsia="uk-UA"/>
        </w:rPr>
      </w:pPr>
      <w:r w:rsidRPr="00CA2CE5">
        <w:rPr>
          <w:rFonts w:ascii="ProbaPro-Regular" w:eastAsia="Times New Roman" w:hAnsi="ProbaPro-Regular" w:cs="Times New Roman"/>
          <w:kern w:val="36"/>
          <w:sz w:val="32"/>
          <w:szCs w:val="32"/>
          <w:u w:val="single"/>
          <w:lang w:eastAsia="uk-UA"/>
        </w:rPr>
        <w:t xml:space="preserve">Інформація </w:t>
      </w:r>
    </w:p>
    <w:p w:rsidR="009813A5" w:rsidRPr="00CA2CE5" w:rsidRDefault="009813A5" w:rsidP="009813A5">
      <w:pPr>
        <w:shd w:val="clear" w:color="auto" w:fill="FFFFFF"/>
        <w:spacing w:after="0" w:line="240" w:lineRule="auto"/>
        <w:jc w:val="center"/>
        <w:outlineLvl w:val="0"/>
        <w:rPr>
          <w:rFonts w:ascii="ProbaPro-Regular" w:eastAsia="Times New Roman" w:hAnsi="ProbaPro-Regular" w:cs="Times New Roman"/>
          <w:kern w:val="36"/>
          <w:sz w:val="32"/>
          <w:szCs w:val="32"/>
          <w:u w:val="single"/>
          <w:lang w:eastAsia="uk-UA"/>
        </w:rPr>
      </w:pPr>
      <w:r w:rsidRPr="00CA2CE5">
        <w:rPr>
          <w:rFonts w:ascii="ProbaPro-Regular" w:eastAsia="Times New Roman" w:hAnsi="ProbaPro-Regular" w:cs="Times New Roman"/>
          <w:kern w:val="36"/>
          <w:sz w:val="32"/>
          <w:szCs w:val="32"/>
          <w:u w:val="single"/>
          <w:lang w:eastAsia="uk-UA"/>
        </w:rPr>
        <w:t xml:space="preserve">про державне майно, що </w:t>
      </w:r>
      <w:r w:rsidR="00F35495" w:rsidRPr="00CA2CE5">
        <w:rPr>
          <w:rFonts w:ascii="ProbaPro-Regular" w:eastAsia="Times New Roman" w:hAnsi="ProbaPro-Regular" w:cs="Times New Roman"/>
          <w:kern w:val="36"/>
          <w:sz w:val="32"/>
          <w:szCs w:val="32"/>
          <w:u w:val="single"/>
          <w:lang w:eastAsia="uk-UA"/>
        </w:rPr>
        <w:t>знаходиться на балансі Державної служби фінансового моніторингу України та може бути передано іншій установі</w:t>
      </w:r>
      <w:r w:rsidR="00F35495" w:rsidRPr="00CA2CE5">
        <w:rPr>
          <w:rFonts w:eastAsia="Times New Roman" w:cs="Times New Roman"/>
          <w:kern w:val="36"/>
          <w:sz w:val="32"/>
          <w:szCs w:val="32"/>
          <w:u w:val="single"/>
          <w:lang w:eastAsia="uk-UA"/>
        </w:rPr>
        <w:t xml:space="preserve"> (</w:t>
      </w:r>
      <w:r w:rsidR="00F35495" w:rsidRPr="00CA2CE5">
        <w:rPr>
          <w:rFonts w:ascii="ProbaPro-Regular" w:eastAsia="Times New Roman" w:hAnsi="ProbaPro-Regular" w:cs="Times New Roman"/>
          <w:kern w:val="36"/>
          <w:sz w:val="32"/>
          <w:szCs w:val="32"/>
          <w:u w:val="single"/>
          <w:lang w:eastAsia="uk-UA"/>
        </w:rPr>
        <w:t>організації</w:t>
      </w:r>
      <w:r w:rsidR="00F35495" w:rsidRPr="00CA2CE5">
        <w:rPr>
          <w:rFonts w:eastAsia="Times New Roman" w:cs="Times New Roman"/>
          <w:kern w:val="36"/>
          <w:sz w:val="32"/>
          <w:szCs w:val="32"/>
          <w:u w:val="single"/>
          <w:lang w:eastAsia="uk-UA"/>
        </w:rPr>
        <w:t>),</w:t>
      </w:r>
      <w:r w:rsidR="00F35495" w:rsidRPr="00CA2CE5">
        <w:rPr>
          <w:rFonts w:ascii="ProbaPro-Regular" w:eastAsia="Times New Roman" w:hAnsi="ProbaPro-Regular" w:cs="Times New Roman"/>
          <w:kern w:val="36"/>
          <w:sz w:val="32"/>
          <w:szCs w:val="32"/>
          <w:u w:val="single"/>
          <w:lang w:eastAsia="uk-UA"/>
        </w:rPr>
        <w:t xml:space="preserve"> заснованій на державній / комунальній формі власності або </w:t>
      </w:r>
      <w:r w:rsidRPr="00CA2CE5">
        <w:rPr>
          <w:rFonts w:ascii="ProbaPro-Regular" w:eastAsia="Times New Roman" w:hAnsi="ProbaPro-Regular" w:cs="Times New Roman"/>
          <w:kern w:val="36"/>
          <w:sz w:val="32"/>
          <w:szCs w:val="32"/>
          <w:u w:val="single"/>
          <w:lang w:eastAsia="uk-UA"/>
        </w:rPr>
        <w:t>списа</w:t>
      </w:r>
      <w:r w:rsidR="00F35495" w:rsidRPr="00CA2CE5">
        <w:rPr>
          <w:rFonts w:ascii="ProbaPro-Regular" w:eastAsia="Times New Roman" w:hAnsi="ProbaPro-Regular" w:cs="Times New Roman"/>
          <w:kern w:val="36"/>
          <w:sz w:val="32"/>
          <w:szCs w:val="32"/>
          <w:u w:val="single"/>
          <w:lang w:eastAsia="uk-UA"/>
        </w:rPr>
        <w:t>н</w:t>
      </w:r>
      <w:r w:rsidR="00F35495" w:rsidRPr="00CA2CE5">
        <w:rPr>
          <w:rFonts w:eastAsia="Times New Roman" w:cs="Times New Roman"/>
          <w:kern w:val="36"/>
          <w:sz w:val="32"/>
          <w:szCs w:val="32"/>
          <w:u w:val="single"/>
          <w:lang w:eastAsia="uk-UA"/>
        </w:rPr>
        <w:t>о</w:t>
      </w:r>
      <w:r w:rsidRPr="00CA2CE5">
        <w:rPr>
          <w:rFonts w:ascii="ProbaPro-Regular" w:eastAsia="Times New Roman" w:hAnsi="ProbaPro-Regular" w:cs="Times New Roman"/>
          <w:kern w:val="36"/>
          <w:sz w:val="32"/>
          <w:szCs w:val="32"/>
          <w:u w:val="single"/>
          <w:lang w:eastAsia="uk-UA"/>
        </w:rPr>
        <w:t xml:space="preserve"> відповідно до пункту 4 Порядку списання об’єктів державної власності, затвердженого постановою Кабінету Міністрів України від 08.11.2007 № 1314 «Про затвердження Порядку списання об’єктів державної власності»</w:t>
      </w:r>
    </w:p>
    <w:p w:rsidR="00726AEC" w:rsidRPr="00CA2CE5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FAD" w:rsidRPr="00CA2CE5" w:rsidRDefault="002C3FAD" w:rsidP="00F354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276"/>
        <w:gridCol w:w="1701"/>
        <w:gridCol w:w="1276"/>
        <w:gridCol w:w="5391"/>
      </w:tblGrid>
      <w:tr w:rsidR="00423441" w:rsidRPr="00CA2CE5" w:rsidTr="00BD7BA7">
        <w:trPr>
          <w:trHeight w:val="588"/>
          <w:jc w:val="center"/>
        </w:trPr>
        <w:tc>
          <w:tcPr>
            <w:tcW w:w="14317" w:type="dxa"/>
            <w:gridSpan w:val="6"/>
          </w:tcPr>
          <w:p w:rsidR="00423441" w:rsidRPr="00CA2CE5" w:rsidRDefault="00423441" w:rsidP="00423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CE5">
              <w:rPr>
                <w:rFonts w:ascii="Times New Roman" w:hAnsi="Times New Roman" w:cs="Times New Roman"/>
                <w:sz w:val="32"/>
                <w:szCs w:val="32"/>
              </w:rPr>
              <w:t>Державна служба фінансового моніторингу України</w:t>
            </w:r>
          </w:p>
        </w:tc>
      </w:tr>
      <w:tr w:rsidR="00E15EFF" w:rsidRPr="00CA2CE5" w:rsidTr="00BD7BA7">
        <w:trPr>
          <w:jc w:val="center"/>
        </w:trPr>
        <w:tc>
          <w:tcPr>
            <w:tcW w:w="704" w:type="dxa"/>
          </w:tcPr>
          <w:p w:rsidR="00E15EFF" w:rsidRPr="00CA2CE5" w:rsidRDefault="00E15EFF" w:rsidP="0005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969" w:type="dxa"/>
          </w:tcPr>
          <w:p w:rsidR="00E15EFF" w:rsidRPr="00CA2CE5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майна</w:t>
            </w:r>
          </w:p>
          <w:p w:rsidR="00E15EFF" w:rsidRPr="00CA2CE5" w:rsidRDefault="00E15EFF" w:rsidP="00054C3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b/>
                <w:sz w:val="24"/>
                <w:szCs w:val="24"/>
              </w:rPr>
              <w:t>(марка, модель та ін.)</w:t>
            </w:r>
          </w:p>
        </w:tc>
        <w:tc>
          <w:tcPr>
            <w:tcW w:w="1276" w:type="dxa"/>
          </w:tcPr>
          <w:p w:rsidR="00E15EFF" w:rsidRPr="00CA2CE5" w:rsidRDefault="00106A2B" w:rsidP="00054C37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</w:tcPr>
          <w:p w:rsidR="00E15EFF" w:rsidRPr="00CA2CE5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  <w:p w:rsidR="00E15EFF" w:rsidRPr="00CA2CE5" w:rsidRDefault="00E15EFF" w:rsidP="00E15EFF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b/>
                <w:sz w:val="24"/>
                <w:szCs w:val="24"/>
              </w:rPr>
              <w:t>експлуатації</w:t>
            </w:r>
          </w:p>
        </w:tc>
        <w:tc>
          <w:tcPr>
            <w:tcW w:w="1276" w:type="dxa"/>
          </w:tcPr>
          <w:p w:rsidR="00E15EFF" w:rsidRPr="00CA2CE5" w:rsidRDefault="00E15EFF" w:rsidP="00054C37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:rsidR="00E15EFF" w:rsidRPr="00CA2CE5" w:rsidRDefault="00E15EFF" w:rsidP="0072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</w:p>
        </w:tc>
        <w:tc>
          <w:tcPr>
            <w:tcW w:w="5391" w:type="dxa"/>
          </w:tcPr>
          <w:p w:rsidR="00E15EFF" w:rsidRPr="00CA2CE5" w:rsidRDefault="00E80B3A" w:rsidP="0072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CE5"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BD7BA7" w:rsidRPr="00CA2CE5" w:rsidTr="00BD7BA7">
        <w:trPr>
          <w:jc w:val="center"/>
        </w:trPr>
        <w:tc>
          <w:tcPr>
            <w:tcW w:w="14317" w:type="dxa"/>
            <w:gridSpan w:val="6"/>
          </w:tcPr>
          <w:p w:rsidR="00BD7BA7" w:rsidRPr="00BD7BA7" w:rsidRDefault="00BD7BA7" w:rsidP="00BD7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 xml:space="preserve">Фізично зношене та морально застаріле майно, що </w:t>
            </w:r>
            <w:r w:rsidR="00101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 xml:space="preserve">не </w:t>
            </w:r>
            <w:r w:rsidRPr="00BD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може бути задіяне для забезпечення функціонування інформаційно-телекомунікаційних систем Держфінмоніторингу</w:t>
            </w:r>
          </w:p>
        </w:tc>
      </w:tr>
      <w:tr w:rsidR="00106A2B" w:rsidRPr="00CA2CE5" w:rsidTr="00BD7BA7">
        <w:trPr>
          <w:trHeight w:val="396"/>
          <w:jc w:val="center"/>
        </w:trPr>
        <w:tc>
          <w:tcPr>
            <w:tcW w:w="8926" w:type="dxa"/>
            <w:gridSpan w:val="5"/>
            <w:shd w:val="clear" w:color="auto" w:fill="BFBFBF" w:themeFill="background1" w:themeFillShade="BF"/>
          </w:tcPr>
          <w:p w:rsidR="00106A2B" w:rsidRPr="00BD7BA7" w:rsidRDefault="00B549B7" w:rsidP="00BD7BA7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D7BA7">
              <w:rPr>
                <w:rFonts w:ascii="Times New Roman" w:hAnsi="Times New Roman" w:cs="Times New Roman"/>
                <w:sz w:val="28"/>
                <w:szCs w:val="28"/>
              </w:rPr>
              <w:t xml:space="preserve">Більше </w:t>
            </w:r>
            <w:r w:rsidR="00106A2B" w:rsidRPr="00BD7BA7">
              <w:rPr>
                <w:rFonts w:ascii="Times New Roman" w:hAnsi="Times New Roman" w:cs="Times New Roman"/>
                <w:sz w:val="28"/>
                <w:szCs w:val="28"/>
              </w:rPr>
              <w:t>50.000,00 тис грн.</w:t>
            </w:r>
          </w:p>
        </w:tc>
        <w:tc>
          <w:tcPr>
            <w:tcW w:w="5391" w:type="dxa"/>
            <w:shd w:val="clear" w:color="auto" w:fill="BFBFBF" w:themeFill="background1" w:themeFillShade="BF"/>
          </w:tcPr>
          <w:p w:rsidR="00106A2B" w:rsidRPr="00CA2CE5" w:rsidRDefault="00106A2B" w:rsidP="00BD7B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47C3" w:rsidRPr="00CA2CE5" w:rsidTr="00BD7BA7">
        <w:trPr>
          <w:trHeight w:val="524"/>
          <w:jc w:val="center"/>
        </w:trPr>
        <w:tc>
          <w:tcPr>
            <w:tcW w:w="704" w:type="dxa"/>
          </w:tcPr>
          <w:p w:rsidR="004547C3" w:rsidRPr="00CA2CE5" w:rsidRDefault="00E62C13" w:rsidP="009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547C3" w:rsidRPr="00CA2CE5" w:rsidRDefault="00E62C13" w:rsidP="00E6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Оптичний комутатор FC-Switch Brocade 300</w:t>
            </w:r>
          </w:p>
        </w:tc>
        <w:tc>
          <w:tcPr>
            <w:tcW w:w="1276" w:type="dxa"/>
          </w:tcPr>
          <w:p w:rsidR="004547C3" w:rsidRPr="00CA2CE5" w:rsidRDefault="00106A2B" w:rsidP="00A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4547C3" w:rsidRPr="00CA2CE5" w:rsidRDefault="003029C0" w:rsidP="00CC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2C13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4547C3" w:rsidRPr="00CA2CE5" w:rsidRDefault="00E62C13" w:rsidP="00DD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647ABB" w:rsidRPr="002D05DE" w:rsidRDefault="00647ABB" w:rsidP="00647ABB">
            <w:pPr>
              <w:ind w:firstLine="30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2D05DE">
              <w:rPr>
                <w:rFonts w:ascii="Times New Roman" w:eastAsia="Times New Roman" w:hAnsi="Times New Roman" w:cs="Times New Roman"/>
                <w:bCs/>
                <w:lang w:val="en-US"/>
              </w:rPr>
              <w:t>FC-Switch Brocade 300 8/24 Port WT ZO (16 active ports with SFP)</w:t>
            </w:r>
          </w:p>
          <w:p w:rsidR="004547C3" w:rsidRPr="002D05DE" w:rsidRDefault="00647ABB" w:rsidP="00647ABB">
            <w:pPr>
              <w:ind w:firstLine="3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05DE">
              <w:rPr>
                <w:rFonts w:ascii="Times New Roman" w:eastAsia="Times New Roman" w:hAnsi="Times New Roman" w:cs="Times New Roman"/>
                <w:bCs/>
                <w:lang w:val="en-US"/>
              </w:rPr>
              <w:t>Intelligent management software</w:t>
            </w:r>
          </w:p>
        </w:tc>
      </w:tr>
      <w:tr w:rsidR="00423441" w:rsidRPr="00CA2CE5" w:rsidTr="00BD7BA7">
        <w:trPr>
          <w:trHeight w:val="391"/>
          <w:jc w:val="center"/>
        </w:trPr>
        <w:tc>
          <w:tcPr>
            <w:tcW w:w="704" w:type="dxa"/>
          </w:tcPr>
          <w:p w:rsidR="00423441" w:rsidRPr="00CA2CE5" w:rsidRDefault="00B974FF" w:rsidP="004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23441" w:rsidRPr="00CA2CE5" w:rsidRDefault="00E62C13" w:rsidP="00E6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баз даних Т5240</w:t>
            </w:r>
          </w:p>
        </w:tc>
        <w:tc>
          <w:tcPr>
            <w:tcW w:w="1276" w:type="dxa"/>
          </w:tcPr>
          <w:p w:rsidR="00423441" w:rsidRPr="00CA2CE5" w:rsidRDefault="00106A2B" w:rsidP="004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3441" w:rsidRPr="00CA2CE5" w:rsidRDefault="003029C0" w:rsidP="004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2C13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 </w:t>
            </w:r>
          </w:p>
        </w:tc>
        <w:tc>
          <w:tcPr>
            <w:tcW w:w="1276" w:type="dxa"/>
          </w:tcPr>
          <w:p w:rsidR="00423441" w:rsidRPr="00CA2CE5" w:rsidRDefault="00E62C13" w:rsidP="004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423441" w:rsidRPr="002D05DE" w:rsidRDefault="00416F07" w:rsidP="0016455A">
            <w:pPr>
              <w:rPr>
                <w:rFonts w:ascii="Times New Roman" w:hAnsi="Times New Roman" w:cs="Times New Roman"/>
                <w:lang w:val="en-US"/>
              </w:rPr>
            </w:pPr>
            <w:r w:rsidRPr="002D05DE">
              <w:rPr>
                <w:rFonts w:ascii="Times New Roman" w:eastAsia="Times New Roman" w:hAnsi="Times New Roman" w:cs="Times New Roman"/>
                <w:lang w:val="en-US" w:eastAsia="uk-UA"/>
              </w:rPr>
              <w:t>FSC SPARC Enterprise T5</w:t>
            </w:r>
            <w:r w:rsidR="0016455A" w:rsidRPr="002D05DE">
              <w:rPr>
                <w:rFonts w:ascii="Times New Roman" w:eastAsia="Times New Roman" w:hAnsi="Times New Roman" w:cs="Times New Roman"/>
                <w:lang w:val="en-US" w:eastAsia="uk-UA"/>
              </w:rPr>
              <w:t xml:space="preserve">240 Server, 2 * 8 Core 1.2GHz </w:t>
            </w:r>
            <w:proofErr w:type="spellStart"/>
            <w:r w:rsidR="0016455A" w:rsidRPr="002D05DE">
              <w:rPr>
                <w:rFonts w:ascii="Times New Roman" w:eastAsia="Times New Roman" w:hAnsi="Times New Roman" w:cs="Times New Roman"/>
                <w:lang w:val="en-US" w:eastAsia="uk-UA"/>
              </w:rPr>
              <w:t>U</w:t>
            </w:r>
            <w:r w:rsidRPr="002D05DE">
              <w:rPr>
                <w:rFonts w:ascii="Times New Roman" w:eastAsia="Times New Roman" w:hAnsi="Times New Roman" w:cs="Times New Roman"/>
                <w:lang w:val="en-US" w:eastAsia="uk-UA"/>
              </w:rPr>
              <w:t>traSPARC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T2 Plus processors, 32GB FBDIMM memory (16 * 2GB), 8 disk capacity, 2 * 146GB 10K RPM SAS disks, 1 DVD+/-RW, 4 - 10/100/10</w:t>
            </w:r>
            <w:r w:rsidR="0016455A" w:rsidRPr="002D05DE">
              <w:rPr>
                <w:rFonts w:ascii="Times New Roman" w:eastAsia="Times New Roman" w:hAnsi="Times New Roman" w:cs="Times New Roman"/>
                <w:lang w:val="en-US" w:eastAsia="uk-UA"/>
              </w:rPr>
              <w:t xml:space="preserve">00 Ethernet ports, </w:t>
            </w:r>
            <w:r w:rsidRPr="002D05DE">
              <w:rPr>
                <w:rFonts w:ascii="Times New Roman" w:eastAsia="Times New Roman" w:hAnsi="Times New Roman" w:cs="Times New Roman"/>
                <w:lang w:val="en-US" w:eastAsia="uk-UA"/>
              </w:rPr>
              <w:t>Solaris 10 System software pre-installed</w:t>
            </w:r>
            <w:r w:rsidR="0016455A" w:rsidRPr="002D05DE">
              <w:rPr>
                <w:rFonts w:ascii="Times New Roman" w:eastAsia="Times New Roman" w:hAnsi="Times New Roman" w:cs="Times New Roman"/>
                <w:lang w:val="en-US" w:eastAsia="uk-UA"/>
              </w:rPr>
              <w:t xml:space="preserve">, 2хFibre Channel </w:t>
            </w:r>
            <w:r w:rsidRPr="002D05DE">
              <w:rPr>
                <w:rFonts w:ascii="Times New Roman" w:eastAsia="Times New Roman" w:hAnsi="Times New Roman" w:cs="Times New Roman"/>
                <w:lang w:val="en-US" w:eastAsia="uk-UA"/>
              </w:rPr>
              <w:t xml:space="preserve">4Gbit, </w:t>
            </w:r>
          </w:p>
        </w:tc>
      </w:tr>
      <w:tr w:rsidR="002D05DE" w:rsidRPr="00CA2CE5" w:rsidTr="00BD7BA7">
        <w:trPr>
          <w:trHeight w:val="391"/>
          <w:jc w:val="center"/>
        </w:trPr>
        <w:tc>
          <w:tcPr>
            <w:tcW w:w="704" w:type="dxa"/>
          </w:tcPr>
          <w:p w:rsidR="002D05DE" w:rsidRPr="00CA2CE5" w:rsidRDefault="00FC2FDB" w:rsidP="002D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D05DE" w:rsidRPr="002D05DE" w:rsidRDefault="002D05DE" w:rsidP="002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DE">
              <w:rPr>
                <w:rFonts w:ascii="Times New Roman" w:hAnsi="Times New Roman" w:cs="Times New Roman"/>
                <w:sz w:val="24"/>
                <w:szCs w:val="24"/>
              </w:rPr>
              <w:t>Сервер бази даних Fujitsu SES T5240</w:t>
            </w:r>
          </w:p>
        </w:tc>
        <w:tc>
          <w:tcPr>
            <w:tcW w:w="1276" w:type="dxa"/>
          </w:tcPr>
          <w:p w:rsidR="002D05DE" w:rsidRPr="002D05DE" w:rsidRDefault="002D05DE" w:rsidP="002D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05DE" w:rsidRPr="002D05DE" w:rsidRDefault="003029C0" w:rsidP="002D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05DE" w:rsidRPr="002D05DE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2D05DE" w:rsidRPr="002D05DE" w:rsidRDefault="002D05DE" w:rsidP="002D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2D05DE" w:rsidRPr="002D05DE" w:rsidRDefault="002D05DE" w:rsidP="003029C0">
            <w:pPr>
              <w:ind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неробочому стані</w:t>
            </w:r>
          </w:p>
          <w:p w:rsidR="002D05DE" w:rsidRPr="002D05DE" w:rsidRDefault="002D05DE" w:rsidP="002D05DE">
            <w:pPr>
              <w:ind w:firstLine="3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05D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Fujitsu SES T5240, 2x1.2GHz 8 core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  <w:lang w:val="en-US"/>
              </w:rPr>
              <w:t>UltraSPARC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T2 processor, 32 Gb types FBDIMM, 2х146GB SAS disks, 10000 rpm hot-plug 2.5", , 1 DVD+/-RW 1 serial port,  4  USB 2.0 ports, 4 RJ45 ports (10/100/1000BaseT), one console port, 2хFC controllers 4Gbit/s, 2 (N+1) power supplies Solaris 10 System software pre-installed</w:t>
            </w:r>
          </w:p>
        </w:tc>
      </w:tr>
      <w:tr w:rsidR="00BD7BA7" w:rsidRPr="00CA2CE5" w:rsidTr="00BD7BA7">
        <w:trPr>
          <w:trHeight w:val="438"/>
          <w:jc w:val="center"/>
        </w:trPr>
        <w:tc>
          <w:tcPr>
            <w:tcW w:w="704" w:type="dxa"/>
          </w:tcPr>
          <w:p w:rsidR="00BD7BA7" w:rsidRPr="00CA2CE5" w:rsidRDefault="00FC2FDB" w:rsidP="00BD7B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D7BA7" w:rsidRPr="00CA2CE5" w:rsidRDefault="00BD7BA7" w:rsidP="00BD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тип 1 FSC PY BX620 S4</w:t>
            </w:r>
          </w:p>
        </w:tc>
        <w:tc>
          <w:tcPr>
            <w:tcW w:w="1276" w:type="dxa"/>
          </w:tcPr>
          <w:p w:rsidR="00BD7BA7" w:rsidRPr="00CA2CE5" w:rsidRDefault="00BD7BA7" w:rsidP="00BD7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BD7BA7" w:rsidRPr="00CA2CE5" w:rsidRDefault="003029C0" w:rsidP="00BD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7BA7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BD7BA7" w:rsidRPr="00CA2CE5" w:rsidRDefault="00BD7BA7" w:rsidP="00BD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BD7BA7" w:rsidRPr="002D05DE" w:rsidRDefault="00BD7BA7" w:rsidP="00BD7BA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D05DE">
              <w:rPr>
                <w:rFonts w:ascii="Times New Roman" w:eastAsia="Times New Roman" w:hAnsi="Times New Roman" w:cs="Times New Roman"/>
                <w:lang w:val="en-US"/>
              </w:rPr>
              <w:t>Blade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server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FSC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PY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BX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620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D05DE">
              <w:rPr>
                <w:rFonts w:ascii="Times New Roman" w:eastAsia="Times New Roman" w:hAnsi="Times New Roman" w:cs="Times New Roman"/>
              </w:rPr>
              <w:t>4, 2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val="en-US"/>
              </w:rPr>
              <w:t>xXeon</w:t>
            </w:r>
            <w:proofErr w:type="spellEnd"/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DP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D05DE">
              <w:rPr>
                <w:rFonts w:ascii="Times New Roman" w:eastAsia="Times New Roman" w:hAnsi="Times New Roman" w:cs="Times New Roman"/>
              </w:rPr>
              <w:t>5430 2.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66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GHz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32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RAM</w:t>
            </w:r>
            <w:r w:rsidRPr="002D05DE">
              <w:rPr>
                <w:rFonts w:ascii="Times New Roman" w:eastAsia="Times New Roman" w:hAnsi="Times New Roman" w:cs="Times New Roman"/>
              </w:rPr>
              <w:t>, 2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146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HDD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SAS</w:t>
            </w:r>
          </w:p>
        </w:tc>
      </w:tr>
      <w:tr w:rsidR="00BD7BA7" w:rsidRPr="00CA2CE5" w:rsidTr="00BD7BA7">
        <w:trPr>
          <w:trHeight w:val="558"/>
          <w:jc w:val="center"/>
        </w:trPr>
        <w:tc>
          <w:tcPr>
            <w:tcW w:w="704" w:type="dxa"/>
          </w:tcPr>
          <w:p w:rsidR="00BD7BA7" w:rsidRPr="00CA2CE5" w:rsidRDefault="00FC2FDB" w:rsidP="00BD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D7BA7" w:rsidRPr="002D05DE" w:rsidRDefault="00BD7BA7" w:rsidP="002D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DE">
              <w:rPr>
                <w:rFonts w:ascii="Times New Roman" w:hAnsi="Times New Roman" w:cs="Times New Roman"/>
                <w:sz w:val="24"/>
                <w:szCs w:val="24"/>
              </w:rPr>
              <w:t>Дисковий масив FibreCAT SX60</w:t>
            </w:r>
          </w:p>
        </w:tc>
        <w:tc>
          <w:tcPr>
            <w:tcW w:w="1276" w:type="dxa"/>
          </w:tcPr>
          <w:p w:rsidR="00BD7BA7" w:rsidRPr="00CA2CE5" w:rsidRDefault="00BD7BA7" w:rsidP="00BD7B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E08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BD7BA7" w:rsidRPr="00CA2CE5" w:rsidRDefault="00BD7BA7" w:rsidP="0030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BD7BA7" w:rsidRPr="00CA2CE5" w:rsidRDefault="00BD7BA7" w:rsidP="00BD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3029C0" w:rsidRDefault="003029C0" w:rsidP="003029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2D05DE" w:rsidRPr="002D0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неробочому стані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05DE" w:rsidRPr="003029C0" w:rsidRDefault="00BD7BA7" w:rsidP="003029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lastRenderedPageBreak/>
              <w:t>FibreCAT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SX60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with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10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disks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HDD SATA, 500GB, 7200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rpm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D05D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2D05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4Gb </w:t>
            </w:r>
            <w:proofErr w:type="spellStart"/>
            <w:r w:rsidRPr="002D05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Fibre</w:t>
            </w:r>
            <w:proofErr w:type="spellEnd"/>
            <w:r w:rsidRPr="002D05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Channel</w:t>
            </w:r>
            <w:proofErr w:type="spellEnd"/>
            <w:r w:rsidRPr="002D05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2D05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Ethernet</w:t>
            </w:r>
            <w:proofErr w:type="spellEnd"/>
            <w:r w:rsidRPr="002D05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100Base-TX</w:t>
            </w:r>
          </w:p>
        </w:tc>
      </w:tr>
      <w:tr w:rsidR="00FC2FDB" w:rsidRPr="00CA2CE5" w:rsidTr="00BD7BA7">
        <w:trPr>
          <w:trHeight w:val="410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Дисковий масив тип 2 FibreCAT CX4-120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FC2FDB" w:rsidP="0030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FibreCAT CX4-120, 5x146GB/15k + 10x300GB/15k,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FiberCAT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CX4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Expansion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15x300GB/15k</w:t>
            </w:r>
          </w:p>
        </w:tc>
      </w:tr>
      <w:tr w:rsidR="00FC2FDB" w:rsidRPr="00CA2CE5" w:rsidTr="00BD7BA7">
        <w:trPr>
          <w:trHeight w:val="418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DE">
              <w:rPr>
                <w:rFonts w:ascii="Times New Roman" w:hAnsi="Times New Roman" w:cs="Times New Roman"/>
                <w:sz w:val="24"/>
                <w:szCs w:val="24"/>
              </w:rPr>
              <w:t xml:space="preserve">Дисковий масив (Тип1) Fibre CAT CX3-10C 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E08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FC2FDB" w:rsidRPr="00CA2CE5" w:rsidRDefault="00FC2FDB" w:rsidP="0030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FC2FDB" w:rsidRPr="002D05DE" w:rsidRDefault="00280151" w:rsidP="00FC2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FC2FDB" w:rsidRPr="002D0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неробочому стані</w:t>
            </w:r>
          </w:p>
          <w:p w:rsidR="00FC2FDB" w:rsidRPr="002D05DE" w:rsidRDefault="00FC2FDB" w:rsidP="00FC2FDB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FibreCAT CX3-10, 5x73GB/15k+ 10х300GB/15K,</w:t>
            </w:r>
          </w:p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FibreCAT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 CX S4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Disk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Ext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Frame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 + 15х300GB/15K</w:t>
            </w:r>
          </w:p>
        </w:tc>
      </w:tr>
      <w:tr w:rsidR="00FC2FDB" w:rsidRPr="00CA2CE5" w:rsidTr="00BD7BA7">
        <w:trPr>
          <w:trHeight w:val="415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Серверне шасі для сервера blade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FC2FDB" w:rsidP="0030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 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Server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chassis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blade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chassis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) FSC PY BX600 S4  KVM Control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modules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plus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the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set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of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cables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, 24 x RJ45, 20xGBIC/SFP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modules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 20 SFP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installed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, 4 x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Power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Supply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Modul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 2100W (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hot-plug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</w:tr>
      <w:tr w:rsidR="00FC2FDB" w:rsidRPr="00CA2CE5" w:rsidTr="00BD7BA7">
        <w:trPr>
          <w:trHeight w:val="273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Серверне шасі FSC PY BX600 S3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Server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chassis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blade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chassis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) FSC PY BX600 S3  KVM Control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modules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plus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the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set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of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cables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D05D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24 x RJ45,</w:t>
            </w:r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8x4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Gb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FC MMF, 4 x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Power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SM 2100W (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hot-plug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FC2FDB" w:rsidRPr="00CA2CE5" w:rsidTr="00BD7BA7">
        <w:trPr>
          <w:trHeight w:val="418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Бібліотека на магнітній стрічці, тип 1 FibreCAT TX08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2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D05DE">
              <w:rPr>
                <w:rFonts w:ascii="Times New Roman" w:eastAsia="Times New Roman" w:hAnsi="Times New Roman" w:cs="Times New Roman"/>
                <w:lang w:val="en-US"/>
              </w:rPr>
              <w:t xml:space="preserve">LTO-4 HH SAS / FC,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val="en-US"/>
              </w:rPr>
              <w:t>Fibre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val="en-US"/>
              </w:rPr>
              <w:t xml:space="preserve"> Channel 4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val="en-US"/>
              </w:rPr>
              <w:t>Gbit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val="en-US"/>
              </w:rPr>
              <w:t>/s, No. of slots 8, No. of MTC drives 1.</w:t>
            </w:r>
          </w:p>
        </w:tc>
      </w:tr>
      <w:tr w:rsidR="00FC2FDB" w:rsidRPr="00CA2CE5" w:rsidTr="00BD7BA7">
        <w:trPr>
          <w:trHeight w:val="178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типу 2 Fujitsu Siemens Computers RX300S2 X/3.0/2M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16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proofErr w:type="spellStart"/>
            <w:r w:rsidRPr="002D05DE">
              <w:rPr>
                <w:rFonts w:ascii="Times New Roman" w:hAnsi="Times New Roman" w:cs="Times New Roman"/>
              </w:rPr>
              <w:t>Rack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mountable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server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19" (2U) 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incl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 2хXeon DP 3.0GHz 2MB 800MHz,  4GB DDR2-400 PC2-3200 </w:t>
            </w:r>
            <w:proofErr w:type="spellStart"/>
            <w:r w:rsidRPr="002D05DE">
              <w:rPr>
                <w:rFonts w:ascii="Times New Roman" w:hAnsi="Times New Roman" w:cs="Times New Roman"/>
              </w:rPr>
              <w:t>rg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ECC, CD-RW / DVD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drive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ATAPI/IDE 0.5", (4+1)</w:t>
            </w:r>
            <w:proofErr w:type="spellStart"/>
            <w:r w:rsidRPr="002D05DE">
              <w:rPr>
                <w:rFonts w:ascii="Times New Roman" w:hAnsi="Times New Roman" w:cs="Times New Roman"/>
              </w:rPr>
              <w:t>хHDD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146GB 15k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3.5"M, 1.44 MB 3.5",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RemoteView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Service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Board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S2 LP</w:t>
            </w:r>
          </w:p>
        </w:tc>
      </w:tr>
      <w:tr w:rsidR="00FC2FDB" w:rsidRPr="00CA2CE5" w:rsidTr="00BD7BA7">
        <w:trPr>
          <w:trHeight w:val="325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Сервер бази даних та додатків РАІС </w:t>
            </w:r>
            <w:r w:rsidRPr="00CA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ujitsu Siemens Computers RX300S2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16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05DE">
              <w:rPr>
                <w:rFonts w:ascii="Times New Roman" w:hAnsi="Times New Roman" w:cs="Times New Roman"/>
              </w:rPr>
              <w:t>Rack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mountable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server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19" (2U) 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incl</w:t>
            </w:r>
            <w:proofErr w:type="spellEnd"/>
            <w:r w:rsidRPr="002D05DE">
              <w:rPr>
                <w:rFonts w:ascii="Times New Roman" w:hAnsi="Times New Roman" w:cs="Times New Roman"/>
              </w:rPr>
              <w:t>. 2хXeon DP 2.8GHz 1MB 800MHz,  2GB DDR2-</w:t>
            </w:r>
            <w:r w:rsidRPr="002D05DE">
              <w:rPr>
                <w:rFonts w:ascii="Times New Roman" w:hAnsi="Times New Roman" w:cs="Times New Roman"/>
                <w:lang w:val="en-US"/>
              </w:rPr>
              <w:t>3200</w:t>
            </w:r>
            <w:r w:rsidRPr="002D05DE">
              <w:rPr>
                <w:rFonts w:ascii="Times New Roman" w:hAnsi="Times New Roman" w:cs="Times New Roman"/>
              </w:rPr>
              <w:t xml:space="preserve"> PC2-3200 </w:t>
            </w:r>
            <w:proofErr w:type="spellStart"/>
            <w:r w:rsidRPr="002D05DE">
              <w:rPr>
                <w:rFonts w:ascii="Times New Roman" w:hAnsi="Times New Roman" w:cs="Times New Roman"/>
              </w:rPr>
              <w:t>rg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ECC, CD-RW / DVD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drive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ATAPI/IDE 0.5", (4+1)</w:t>
            </w:r>
            <w:proofErr w:type="spellStart"/>
            <w:r w:rsidRPr="002D05DE">
              <w:rPr>
                <w:rFonts w:ascii="Times New Roman" w:hAnsi="Times New Roman" w:cs="Times New Roman"/>
              </w:rPr>
              <w:t>хHDD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73GB 10k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3.5"M,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RemoteView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Service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Board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S2 LP</w:t>
            </w:r>
            <w:r w:rsidRPr="002D05D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Tape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Kit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DDS Gen5 36GB 3.5"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(20 х MTC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 DAT72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data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cartridge</w:t>
            </w:r>
            <w:proofErr w:type="spellEnd"/>
            <w:r w:rsidRPr="002D05DE">
              <w:rPr>
                <w:rFonts w:ascii="Times New Roman" w:hAnsi="Times New Roman" w:cs="Times New Roman"/>
              </w:rPr>
              <w:t>)</w:t>
            </w:r>
          </w:p>
        </w:tc>
      </w:tr>
      <w:tr w:rsidR="00FC2FDB" w:rsidRPr="00CA2CE5" w:rsidTr="00BD7BA7">
        <w:trPr>
          <w:trHeight w:val="317"/>
          <w:jc w:val="center"/>
        </w:trPr>
        <w:tc>
          <w:tcPr>
            <w:tcW w:w="14317" w:type="dxa"/>
            <w:gridSpan w:val="6"/>
            <w:shd w:val="clear" w:color="auto" w:fill="BFBFBF" w:themeFill="background1" w:themeFillShade="BF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hAnsi="Times New Roman" w:cs="Times New Roman"/>
                <w:sz w:val="28"/>
                <w:szCs w:val="28"/>
              </w:rPr>
              <w:t>Менше 50.000,00 тис грн.</w:t>
            </w:r>
          </w:p>
        </w:tc>
      </w:tr>
      <w:tr w:rsidR="00FC2FDB" w:rsidRPr="00CA2CE5" w:rsidTr="00BD7BA7">
        <w:trPr>
          <w:trHeight w:val="312"/>
          <w:jc w:val="center"/>
        </w:trPr>
        <w:tc>
          <w:tcPr>
            <w:tcW w:w="704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Комутатор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. зони  Catalist 2950G-24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704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Комутатор 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Catalist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2950-24, 24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, 10/100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Catalist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</w:t>
            </w: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onl</w:t>
            </w:r>
            <w:proofErr w:type="spellEnd"/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414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Комутатор PAIC Catalyst 2950-24, 10/100,St.Image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277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Комутатор Catalist  2950-12.12 port/10/100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413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Комутатор Catalist  2950-12.12 port/10/100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556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Комутатор Catalist295SX-48 48 10/100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2 1000BASE-SX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uplinks</w:t>
            </w:r>
            <w:proofErr w:type="spellEnd"/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410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Комутатор відділу обробки даних Catalist 3550-48-SMI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410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Комутатор Catalist 3750 24 10/100/1000T+4 SFR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Enhahced</w:t>
            </w:r>
            <w:proofErr w:type="spellEnd"/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FC2FDB" w:rsidRPr="002D05DE" w:rsidRDefault="00280151" w:rsidP="00FC2FDB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2FDB" w:rsidRPr="002D05DE">
              <w:rPr>
                <w:rFonts w:ascii="Times New Roman" w:hAnsi="Times New Roman" w:cs="Times New Roman"/>
                <w:sz w:val="24"/>
                <w:szCs w:val="24"/>
              </w:rPr>
              <w:t xml:space="preserve"> неробочому стані</w:t>
            </w:r>
          </w:p>
        </w:tc>
      </w:tr>
      <w:tr w:rsidR="00FC2FDB" w:rsidRPr="00CA2CE5" w:rsidTr="00BD7BA7">
        <w:trPr>
          <w:trHeight w:val="410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Комутатор типу 2 Catalyst 3750 24 10/100/1000T Standard Myltilayer Image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E">
              <w:rPr>
                <w:rFonts w:ascii="Times New Roman" w:hAnsi="Times New Roman" w:cs="Times New Roman"/>
                <w:sz w:val="24"/>
                <w:szCs w:val="24"/>
              </w:rPr>
              <w:t>У неробочому стані</w:t>
            </w:r>
          </w:p>
        </w:tc>
      </w:tr>
      <w:tr w:rsidR="00FC2FDB" w:rsidRPr="00CA2CE5" w:rsidTr="00BD7BA7">
        <w:trPr>
          <w:trHeight w:val="414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Маршрутизатор CISCO2811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hAnsi="Times New Roman" w:cs="Times New Roman"/>
              </w:rPr>
              <w:t xml:space="preserve">w/ AC PWR, 2FE, 4HWICs, 2PVDMs, 1NME, 2AIMS, IP BASE, 64F/256D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incl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 Cisco 2800 ADVANCED IP SERVICES, 1-Port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Serial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WAN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Interface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Card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, V.35 </w:t>
            </w:r>
            <w:proofErr w:type="spellStart"/>
            <w:r w:rsidRPr="002D05DE">
              <w:rPr>
                <w:rFonts w:ascii="Times New Roman" w:hAnsi="Times New Roman" w:cs="Times New Roman"/>
              </w:rPr>
              <w:t>Cable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, DTE,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Male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2D05DE">
              <w:rPr>
                <w:rFonts w:ascii="Times New Roman" w:hAnsi="Times New Roman" w:cs="Times New Roman"/>
              </w:rPr>
              <w:t>Feet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, 4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port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FXS </w:t>
            </w:r>
            <w:proofErr w:type="spellStart"/>
            <w:r w:rsidRPr="002D05DE">
              <w:rPr>
                <w:rFonts w:ascii="Times New Roman" w:hAnsi="Times New Roman" w:cs="Times New Roman"/>
              </w:rPr>
              <w:t>or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DID VIC, 8-Channel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Packet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Voice</w:t>
            </w:r>
            <w:proofErr w:type="spellEnd"/>
            <w:r w:rsidRPr="002D05DE">
              <w:rPr>
                <w:rFonts w:ascii="Times New Roman" w:hAnsi="Times New Roman" w:cs="Times New Roman"/>
              </w:rPr>
              <w:t>/</w:t>
            </w:r>
            <w:proofErr w:type="spellStart"/>
            <w:r w:rsidRPr="002D05DE">
              <w:rPr>
                <w:rFonts w:ascii="Times New Roman" w:hAnsi="Times New Roman" w:cs="Times New Roman"/>
              </w:rPr>
              <w:t>Fax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DSP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Module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, 1-Port ISDN WAN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Interface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Card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05DE">
              <w:rPr>
                <w:rFonts w:ascii="Times New Roman" w:hAnsi="Times New Roman" w:cs="Times New Roman"/>
              </w:rPr>
              <w:t>dial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and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leased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line</w:t>
            </w:r>
            <w:proofErr w:type="spellEnd"/>
            <w:r w:rsidRPr="002D05DE">
              <w:rPr>
                <w:rFonts w:ascii="Times New Roman" w:hAnsi="Times New Roman" w:cs="Times New Roman"/>
              </w:rPr>
              <w:t>)</w:t>
            </w:r>
          </w:p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704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 CISCO2651XM з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транковим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однопортовим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модулем VWIC-1MFT-E1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417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Маршрутизатор CISCO 2811-SEC/K9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CISCO 2811-SEC/K9  2811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Security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Bundle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Adv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Security,64F/256D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with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WIC-1T  1-Port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Serial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WAN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Interface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Card</w:t>
            </w:r>
            <w:proofErr w:type="spellEnd"/>
          </w:p>
        </w:tc>
      </w:tr>
      <w:tr w:rsidR="00FC2FDB" w:rsidRPr="00CA2CE5" w:rsidTr="00BD7BA7">
        <w:trPr>
          <w:trHeight w:val="417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Оптичний комутатор FC-Cwitch 200 E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FC-Switch 200E 16/16 Port WT ZO, 16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active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ports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lang w:eastAsia="uk-UA"/>
              </w:rPr>
              <w:t>, 16 GBIC, 16 FC cable MMF, 5m, LC/LC</w:t>
            </w:r>
          </w:p>
        </w:tc>
      </w:tr>
      <w:tr w:rsidR="00FC2FDB" w:rsidRPr="00CA2CE5" w:rsidTr="00BD7BA7">
        <w:trPr>
          <w:trHeight w:val="417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Мережевий комутатор Catalyst 2960-24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Catalyst 2960-24 10/100/1000, 4 T/SFP LAN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Base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Image</w:t>
            </w:r>
            <w:proofErr w:type="spellEnd"/>
          </w:p>
        </w:tc>
      </w:tr>
      <w:tr w:rsidR="00FC2FDB" w:rsidRPr="00CA2CE5" w:rsidTr="00BD7BA7">
        <w:trPr>
          <w:trHeight w:val="280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типу 1 Fujitsu Siemens Computers RX100S3h/PD 820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proofErr w:type="spellStart"/>
            <w:r w:rsidRPr="002D05DE">
              <w:rPr>
                <w:rFonts w:ascii="Times New Roman" w:hAnsi="Times New Roman" w:cs="Times New Roman"/>
              </w:rPr>
              <w:t>Rack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mountable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server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19" (1U) 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incl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Pentium@D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2.8,  2GB DDR2-533 PC2-4200 </w:t>
            </w:r>
            <w:proofErr w:type="spellStart"/>
            <w:r w:rsidRPr="002D05DE">
              <w:rPr>
                <w:rFonts w:ascii="Times New Roman" w:hAnsi="Times New Roman" w:cs="Times New Roman"/>
              </w:rPr>
              <w:t>ub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ECC, </w:t>
            </w:r>
            <w:r w:rsidRPr="002D05DE">
              <w:rPr>
                <w:rFonts w:ascii="Times New Roman" w:hAnsi="Times New Roman" w:cs="Times New Roman"/>
                <w:lang w:val="en-US"/>
              </w:rPr>
              <w:t>C</w:t>
            </w:r>
            <w:r w:rsidRPr="002D05DE">
              <w:rPr>
                <w:rFonts w:ascii="Times New Roman" w:hAnsi="Times New Roman" w:cs="Times New Roman"/>
              </w:rPr>
              <w:t xml:space="preserve">D-RW / DVD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drive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ATAPI/IDE 0.5", 2х HDD SATA 160GB 7.2k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3.5",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RemoteView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Service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Board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S2 LP</w:t>
            </w:r>
          </w:p>
        </w:tc>
      </w:tr>
      <w:tr w:rsidR="00FC2FDB" w:rsidRPr="00CA2CE5" w:rsidTr="00BD7BA7">
        <w:trPr>
          <w:trHeight w:val="398"/>
          <w:jc w:val="center"/>
        </w:trPr>
        <w:tc>
          <w:tcPr>
            <w:tcW w:w="704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типу 1 Fujitsu Siemens Computers RX100S3h/PD 820</w:t>
            </w:r>
          </w:p>
        </w:tc>
        <w:tc>
          <w:tcPr>
            <w:tcW w:w="1276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D05DE">
              <w:rPr>
                <w:rFonts w:ascii="Times New Roman" w:hAnsi="Times New Roman" w:cs="Times New Roman"/>
              </w:rPr>
              <w:t>Rack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mountable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server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19" (1U) 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incl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Pentium@D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2.8,  2GB DDR2-533 PC2-4200 </w:t>
            </w:r>
            <w:proofErr w:type="spellStart"/>
            <w:r w:rsidRPr="002D05DE">
              <w:rPr>
                <w:rFonts w:ascii="Times New Roman" w:hAnsi="Times New Roman" w:cs="Times New Roman"/>
              </w:rPr>
              <w:t>ub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ECC, </w:t>
            </w:r>
            <w:r w:rsidRPr="002D05DE">
              <w:rPr>
                <w:rFonts w:ascii="Times New Roman" w:hAnsi="Times New Roman" w:cs="Times New Roman"/>
                <w:lang w:val="en-US"/>
              </w:rPr>
              <w:t>C</w:t>
            </w:r>
            <w:r w:rsidRPr="002D05DE">
              <w:rPr>
                <w:rFonts w:ascii="Times New Roman" w:hAnsi="Times New Roman" w:cs="Times New Roman"/>
              </w:rPr>
              <w:t xml:space="preserve">D-RW / DVD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drive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ATAPI/IDE 0.5", 2х HDD SATA 160GB 7.2k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3.5",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RemoteView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Service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Board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S2 LP</w:t>
            </w:r>
          </w:p>
        </w:tc>
      </w:tr>
      <w:tr w:rsidR="00FC2FDB" w:rsidRPr="00CA2CE5" w:rsidTr="00BD7BA7">
        <w:trPr>
          <w:trHeight w:val="704"/>
          <w:jc w:val="center"/>
        </w:trPr>
        <w:tc>
          <w:tcPr>
            <w:tcW w:w="704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  <w:shd w:val="clear" w:color="auto" w:fill="auto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типу 3 Fujitsu Siemens Computers RX100S3h/PD 820</w:t>
            </w:r>
          </w:p>
        </w:tc>
        <w:tc>
          <w:tcPr>
            <w:tcW w:w="1276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proofErr w:type="spellStart"/>
            <w:r w:rsidRPr="002D05DE">
              <w:rPr>
                <w:rFonts w:ascii="Times New Roman" w:hAnsi="Times New Roman" w:cs="Times New Roman"/>
              </w:rPr>
              <w:t>Rack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mountable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server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19" (1U) 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incl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Pentium@D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2.8,  2GB DDR2-533 PC2-4200 </w:t>
            </w:r>
            <w:proofErr w:type="spellStart"/>
            <w:r w:rsidRPr="002D05DE">
              <w:rPr>
                <w:rFonts w:ascii="Times New Roman" w:hAnsi="Times New Roman" w:cs="Times New Roman"/>
              </w:rPr>
              <w:t>ub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ECC, </w:t>
            </w:r>
            <w:r w:rsidRPr="002D05DE">
              <w:rPr>
                <w:rFonts w:ascii="Times New Roman" w:hAnsi="Times New Roman" w:cs="Times New Roman"/>
                <w:lang w:val="en-US"/>
              </w:rPr>
              <w:t>C</w:t>
            </w:r>
            <w:r w:rsidRPr="002D05DE">
              <w:rPr>
                <w:rFonts w:ascii="Times New Roman" w:hAnsi="Times New Roman" w:cs="Times New Roman"/>
              </w:rPr>
              <w:t xml:space="preserve">D-RW / DVD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drive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ATAPI/IDE 0.5", 2х HDD SATA 160GB 7.2k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3.5",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RemoteView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Service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Board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S2 LP </w:t>
            </w:r>
          </w:p>
        </w:tc>
      </w:tr>
      <w:tr w:rsidR="00FC2FDB" w:rsidRPr="00CA2CE5" w:rsidTr="00BD7BA7">
        <w:trPr>
          <w:trHeight w:val="704"/>
          <w:jc w:val="center"/>
        </w:trPr>
        <w:tc>
          <w:tcPr>
            <w:tcW w:w="704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Сервер типу 1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Primergy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RX100S4</w:t>
            </w:r>
          </w:p>
        </w:tc>
        <w:tc>
          <w:tcPr>
            <w:tcW w:w="1276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25"/>
              <w:rPr>
                <w:rFonts w:ascii="Times New Roman" w:hAnsi="Times New Roman" w:cs="Times New Roman"/>
              </w:rPr>
            </w:pPr>
            <w:proofErr w:type="spellStart"/>
            <w:r w:rsidRPr="002D05DE">
              <w:rPr>
                <w:rFonts w:ascii="Times New Roman" w:hAnsi="Times New Roman" w:cs="Times New Roman"/>
              </w:rPr>
              <w:t>Rack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mountable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server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19" (1U) 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incl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 w:rsidRPr="002D05DE">
              <w:rPr>
                <w:rFonts w:ascii="Times New Roman" w:eastAsia="Times New Roman" w:hAnsi="Times New Roman" w:cs="Times New Roman"/>
              </w:rPr>
              <w:t xml:space="preserve"> D 3.4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</w:rPr>
              <w:t>ГГц</w:t>
            </w:r>
            <w:proofErr w:type="spellEnd"/>
            <w:r w:rsidRPr="002D05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2D05DE">
              <w:rPr>
                <w:rFonts w:ascii="Times New Roman" w:eastAsia="Times New Roman" w:hAnsi="Times New Roman" w:cs="Times New Roman"/>
                <w:spacing w:val="-6"/>
              </w:rPr>
              <w:t xml:space="preserve">8 ГБ ECC DDR2-533 SDRAM, 2 x HDD SAS </w:t>
            </w:r>
            <w:r w:rsidRPr="002D05DE">
              <w:rPr>
                <w:rFonts w:ascii="Times New Roman" w:hAnsi="Times New Roman" w:cs="Times New Roman"/>
              </w:rPr>
              <w:t>300GB 15k</w:t>
            </w:r>
          </w:p>
        </w:tc>
      </w:tr>
      <w:tr w:rsidR="00FC2FDB" w:rsidRPr="00CA2CE5" w:rsidTr="00BD7BA7">
        <w:trPr>
          <w:trHeight w:val="704"/>
          <w:jc w:val="center"/>
        </w:trPr>
        <w:tc>
          <w:tcPr>
            <w:tcW w:w="704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1 RX 100S5i</w:t>
            </w:r>
          </w:p>
        </w:tc>
        <w:tc>
          <w:tcPr>
            <w:tcW w:w="1276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25"/>
              <w:rPr>
                <w:rFonts w:ascii="Times New Roman" w:hAnsi="Times New Roman" w:cs="Times New Roman"/>
              </w:rPr>
            </w:pPr>
            <w:proofErr w:type="spellStart"/>
            <w:r w:rsidRPr="002D05DE">
              <w:rPr>
                <w:rFonts w:ascii="Times New Roman" w:hAnsi="Times New Roman" w:cs="Times New Roman"/>
              </w:rPr>
              <w:t>Rack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mountable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server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19" (1U) 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incl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Pentium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Dual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Core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E2160 1.8GHz 1MB 800MH, 2x1GB DDR2-800 PC2-6400 </w:t>
            </w:r>
            <w:proofErr w:type="spellStart"/>
            <w:r w:rsidRPr="002D05DE">
              <w:rPr>
                <w:rFonts w:ascii="Times New Roman" w:hAnsi="Times New Roman" w:cs="Times New Roman"/>
              </w:rPr>
              <w:t>ub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d ECC, CD-RW/DVD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slimline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SATA, 2xH</w:t>
            </w:r>
            <w:r w:rsidRPr="002D05DE">
              <w:rPr>
                <w:rFonts w:ascii="Times New Roman" w:hAnsi="Times New Roman" w:cs="Times New Roman"/>
                <w:lang w:val="en-US"/>
              </w:rPr>
              <w:t>D</w:t>
            </w:r>
            <w:r w:rsidRPr="002D05DE">
              <w:rPr>
                <w:rFonts w:ascii="Times New Roman" w:hAnsi="Times New Roman" w:cs="Times New Roman"/>
              </w:rPr>
              <w:t xml:space="preserve">D SAS 3Gb/s 300GB 15k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3.5",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iRMC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advanced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05DE">
              <w:rPr>
                <w:rFonts w:ascii="Times New Roman" w:hAnsi="Times New Roman" w:cs="Times New Roman"/>
              </w:rPr>
              <w:t>remote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control</w:t>
            </w:r>
            <w:proofErr w:type="spellEnd"/>
            <w:r w:rsidRPr="002D05DE">
              <w:rPr>
                <w:rFonts w:ascii="Times New Roman" w:hAnsi="Times New Roman" w:cs="Times New Roman"/>
              </w:rPr>
              <w:t>)</w:t>
            </w:r>
          </w:p>
        </w:tc>
      </w:tr>
      <w:tr w:rsidR="00FC2FDB" w:rsidRPr="00CA2CE5" w:rsidTr="00BD7BA7">
        <w:trPr>
          <w:trHeight w:val="317"/>
          <w:jc w:val="center"/>
        </w:trPr>
        <w:tc>
          <w:tcPr>
            <w:tcW w:w="704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типу 2 Fujitsu Siemens Computers RX300S2 X/3.0/2M</w:t>
            </w:r>
          </w:p>
        </w:tc>
        <w:tc>
          <w:tcPr>
            <w:tcW w:w="1276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  <w:shd w:val="clear" w:color="auto" w:fill="auto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proofErr w:type="spellStart"/>
            <w:r w:rsidRPr="002D05DE">
              <w:rPr>
                <w:rFonts w:ascii="Times New Roman" w:hAnsi="Times New Roman" w:cs="Times New Roman"/>
              </w:rPr>
              <w:t>Rack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mountable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server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19" (2U) 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incl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 2хXeon DP 3.0GHz 2MB 800MHz,  8GB DDR2-400 PC2-3200 </w:t>
            </w:r>
            <w:proofErr w:type="spellStart"/>
            <w:r w:rsidRPr="002D05DE">
              <w:rPr>
                <w:rFonts w:ascii="Times New Roman" w:hAnsi="Times New Roman" w:cs="Times New Roman"/>
              </w:rPr>
              <w:t>rg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ECC, CD-RW / DVD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drive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ATAPI/IDE 0.5", (4+1)</w:t>
            </w:r>
            <w:proofErr w:type="spellStart"/>
            <w:r w:rsidRPr="002D05DE">
              <w:rPr>
                <w:rFonts w:ascii="Times New Roman" w:hAnsi="Times New Roman" w:cs="Times New Roman"/>
              </w:rPr>
              <w:t>хHDD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146GB 15k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3.5"M, 1.44 MB 3.5",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RemoteView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Service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Board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S2 LP 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Tape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Kit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DDS Gen5 36GB 3.5"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(20 х MTC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 DAT72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data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cartridge</w:t>
            </w:r>
            <w:proofErr w:type="spellEnd"/>
            <w:r w:rsidRPr="002D05DE">
              <w:rPr>
                <w:rFonts w:ascii="Times New Roman" w:hAnsi="Times New Roman" w:cs="Times New Roman"/>
              </w:rPr>
              <w:t>)</w:t>
            </w:r>
          </w:p>
        </w:tc>
      </w:tr>
      <w:tr w:rsidR="00FC2FDB" w:rsidRPr="00CA2CE5" w:rsidTr="00BD7BA7">
        <w:trPr>
          <w:trHeight w:val="317"/>
          <w:jc w:val="center"/>
        </w:trPr>
        <w:tc>
          <w:tcPr>
            <w:tcW w:w="704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типу 4 Fujitsu Siemens Computers RX300S2 Х/3,0/2М</w:t>
            </w:r>
          </w:p>
        </w:tc>
        <w:tc>
          <w:tcPr>
            <w:tcW w:w="1276" w:type="dxa"/>
            <w:shd w:val="clear" w:color="auto" w:fill="auto"/>
          </w:tcPr>
          <w:p w:rsidR="00FC2FDB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  <w:shd w:val="clear" w:color="auto" w:fill="auto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FC2FDB" w:rsidRDefault="00FC2FDB" w:rsidP="00FC2FDB">
            <w:pPr>
              <w:jc w:val="center"/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hAnsi="Times New Roman" w:cs="Times New Roman"/>
                <w:sz w:val="24"/>
                <w:szCs w:val="24"/>
              </w:rPr>
              <w:t>З них один у неробочому стані</w:t>
            </w:r>
          </w:p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proofErr w:type="spellStart"/>
            <w:r w:rsidRPr="002D05DE">
              <w:rPr>
                <w:rFonts w:ascii="Times New Roman" w:hAnsi="Times New Roman" w:cs="Times New Roman"/>
              </w:rPr>
              <w:t>Rack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mountable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server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19" (2U) 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incl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 2хXeon DP 3.0GHz 2MB 800MHz,  4GB DDR2-400 PC2-3200 </w:t>
            </w:r>
            <w:proofErr w:type="spellStart"/>
            <w:r w:rsidRPr="002D05DE">
              <w:rPr>
                <w:rFonts w:ascii="Times New Roman" w:hAnsi="Times New Roman" w:cs="Times New Roman"/>
              </w:rPr>
              <w:t>rg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ECC, CD-RW / DVD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drive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ATAPI/IDE 0.5", (4+1)</w:t>
            </w:r>
            <w:proofErr w:type="spellStart"/>
            <w:r w:rsidRPr="002D05DE">
              <w:rPr>
                <w:rFonts w:ascii="Times New Roman" w:hAnsi="Times New Roman" w:cs="Times New Roman"/>
              </w:rPr>
              <w:t>хHDD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146GB 15k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3.5"M, 1.44 MB 3.5",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RemoteView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Service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Board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S2 LP 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Tape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Kit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DDS Gen5 36GB 3.5"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(20 х MTC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 DAT72 </w:t>
            </w:r>
            <w:proofErr w:type="spellStart"/>
            <w:r w:rsidRPr="002D05DE">
              <w:rPr>
                <w:rFonts w:ascii="Times New Roman" w:hAnsi="Times New Roman" w:cs="Times New Roman"/>
              </w:rPr>
              <w:t>data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cartridge</w:t>
            </w:r>
            <w:proofErr w:type="spellEnd"/>
            <w:r w:rsidRPr="002D05DE">
              <w:rPr>
                <w:rFonts w:ascii="Times New Roman" w:hAnsi="Times New Roman" w:cs="Times New Roman"/>
              </w:rPr>
              <w:t>)</w:t>
            </w:r>
          </w:p>
        </w:tc>
      </w:tr>
      <w:tr w:rsidR="00FC2FDB" w:rsidRPr="00CA2CE5" w:rsidTr="00BD7BA7">
        <w:trPr>
          <w:trHeight w:val="704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2 RX 300S 4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FC2FDB" w:rsidRDefault="00FC2FDB" w:rsidP="007E22B1">
            <w:pPr>
              <w:jc w:val="center"/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hAnsi="Times New Roman" w:cs="Times New Roman"/>
                <w:sz w:val="24"/>
                <w:szCs w:val="24"/>
              </w:rPr>
              <w:t>З них один у неробочому стані</w:t>
            </w:r>
          </w:p>
          <w:p w:rsidR="00FC2FDB" w:rsidRPr="002D05DE" w:rsidRDefault="00FC2FDB" w:rsidP="00FC2FDB">
            <w:pPr>
              <w:ind w:firstLine="25"/>
              <w:rPr>
                <w:rFonts w:ascii="Times New Roman" w:hAnsi="Times New Roman" w:cs="Times New Roman"/>
              </w:rPr>
            </w:pPr>
            <w:proofErr w:type="spellStart"/>
            <w:r w:rsidRPr="002D05DE">
              <w:rPr>
                <w:rFonts w:ascii="Times New Roman" w:hAnsi="Times New Roman" w:cs="Times New Roman"/>
              </w:rPr>
              <w:t>Rack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mountable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server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19" (2U) 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incl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 2xXeon DP E5440 2.83 </w:t>
            </w:r>
            <w:proofErr w:type="spellStart"/>
            <w:r w:rsidRPr="002D05DE">
              <w:rPr>
                <w:rFonts w:ascii="Times New Roman" w:hAnsi="Times New Roman" w:cs="Times New Roman"/>
              </w:rPr>
              <w:t>GHz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2x6MB 1333MHz; 4GB 2x2GB FBD667 PC2-5300F d ECC; CD-RW/DVD </w:t>
            </w:r>
            <w:proofErr w:type="spellStart"/>
            <w:r w:rsidRPr="002D05DE">
              <w:rPr>
                <w:rFonts w:ascii="Times New Roman" w:hAnsi="Times New Roman" w:cs="Times New Roman"/>
              </w:rPr>
              <w:t>slimline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SATA, FDD,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Tape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Kit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DDS Gen5 36GB USB 3.5"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int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., 4xHD SAS 3Gb/s 146GB 15k </w:t>
            </w:r>
            <w:proofErr w:type="spellStart"/>
            <w:r w:rsidRPr="002D05DE">
              <w:rPr>
                <w:rFonts w:ascii="Times New Roman" w:hAnsi="Times New Roman" w:cs="Times New Roman"/>
              </w:rPr>
              <w:t>hot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plug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3.5", RAID 5/6 SAS </w:t>
            </w:r>
            <w:proofErr w:type="spellStart"/>
            <w:r w:rsidRPr="002D05DE">
              <w:rPr>
                <w:rFonts w:ascii="Times New Roman" w:hAnsi="Times New Roman" w:cs="Times New Roman"/>
              </w:rPr>
              <w:t>based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on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LSI </w:t>
            </w:r>
            <w:proofErr w:type="spellStart"/>
            <w:r w:rsidRPr="002D05DE">
              <w:rPr>
                <w:rFonts w:ascii="Times New Roman" w:hAnsi="Times New Roman" w:cs="Times New Roman"/>
              </w:rPr>
              <w:t>MegaRAID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256MB, </w:t>
            </w:r>
            <w:proofErr w:type="spellStart"/>
            <w:r w:rsidRPr="002D05DE">
              <w:rPr>
                <w:rFonts w:ascii="Times New Roman" w:hAnsi="Times New Roman" w:cs="Times New Roman"/>
              </w:rPr>
              <w:t>iRMC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advanced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pack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05DE">
              <w:rPr>
                <w:rFonts w:ascii="Times New Roman" w:hAnsi="Times New Roman" w:cs="Times New Roman"/>
              </w:rPr>
              <w:t>remote</w:t>
            </w:r>
            <w:proofErr w:type="spellEnd"/>
            <w:r w:rsidRPr="002D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5DE">
              <w:rPr>
                <w:rFonts w:ascii="Times New Roman" w:hAnsi="Times New Roman" w:cs="Times New Roman"/>
              </w:rPr>
              <w:t>control</w:t>
            </w:r>
            <w:proofErr w:type="spellEnd"/>
            <w:r w:rsidRPr="002D05DE">
              <w:rPr>
                <w:rFonts w:ascii="Times New Roman" w:hAnsi="Times New Roman" w:cs="Times New Roman"/>
              </w:rPr>
              <w:t>)</w:t>
            </w:r>
          </w:p>
        </w:tc>
      </w:tr>
      <w:tr w:rsidR="00FC2FDB" w:rsidRPr="00CA2CE5" w:rsidTr="00BD7BA7">
        <w:trPr>
          <w:trHeight w:val="704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blade PY BX620 S4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2D05DE">
              <w:rPr>
                <w:rFonts w:ascii="Times New Roman" w:eastAsia="Times New Roman" w:hAnsi="Times New Roman" w:cs="Times New Roman"/>
                <w:lang w:val="en-US"/>
              </w:rPr>
              <w:t>Blade server FSC PY BX620 S4, 2xXeon DP E540</w:t>
            </w:r>
            <w:r w:rsidRPr="002D05DE">
              <w:rPr>
                <w:rFonts w:ascii="Times New Roman" w:eastAsia="Times New Roman" w:hAnsi="Times New Roman" w:cs="Times New Roman"/>
              </w:rPr>
              <w:t>5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 xml:space="preserve"> 2.66 GHz 2x6MB 1333MHz, 8 Gb RAM, 2x146 GB HDD SAS</w:t>
            </w:r>
          </w:p>
        </w:tc>
      </w:tr>
      <w:tr w:rsidR="00FC2FDB" w:rsidRPr="00CA2CE5" w:rsidTr="00BD7BA7">
        <w:trPr>
          <w:trHeight w:val="308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тип 1 FSC PY BX620 S4</w:t>
            </w:r>
          </w:p>
        </w:tc>
        <w:tc>
          <w:tcPr>
            <w:tcW w:w="1276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25"/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lang w:val="en-US"/>
              </w:rPr>
              <w:t>Blade server FSC PY BX620 S4, 2xXeon DP E5430 2.66 GHz 2x6MB 1333MHz, 32 Gb RAM, 2x146 GB HDD SAS</w:t>
            </w:r>
          </w:p>
        </w:tc>
      </w:tr>
      <w:tr w:rsidR="00FC2FDB" w:rsidRPr="00CA2CE5" w:rsidTr="00BD7BA7">
        <w:trPr>
          <w:trHeight w:val="426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тип 2 FSC PY BX620 S4</w:t>
            </w:r>
          </w:p>
        </w:tc>
        <w:tc>
          <w:tcPr>
            <w:tcW w:w="1276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30"/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lang w:val="en-US"/>
              </w:rPr>
              <w:t>Blade server FSC PY BX620 S4, 2xXeon DP E5430 2.66 GHz 2x6MB 1333MHz, 16 Gb RAM, 2x146 GB HDD SAS</w:t>
            </w:r>
          </w:p>
        </w:tc>
      </w:tr>
      <w:tr w:rsidR="00FC2FDB" w:rsidRPr="00CA2CE5" w:rsidTr="00BD7BA7">
        <w:trPr>
          <w:trHeight w:val="419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тип 3 FSC PY BX620 S4</w:t>
            </w:r>
          </w:p>
        </w:tc>
        <w:tc>
          <w:tcPr>
            <w:tcW w:w="1276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30"/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lang w:val="en-US"/>
              </w:rPr>
              <w:t>Blade server FSC PY BX620 S4, 2xXeon DP E5205 1.86 GHz 6MB 1066MHz, 4 Gb RAM, 2x146 GB HDD SAS</w:t>
            </w:r>
          </w:p>
        </w:tc>
      </w:tr>
      <w:tr w:rsidR="00FC2FDB" w:rsidRPr="00CA2CE5" w:rsidTr="00BD7BA7">
        <w:trPr>
          <w:trHeight w:val="410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Сервер FSC PY BX620 S4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eastAsia="Times New Roman" w:hAnsi="Times New Roman" w:cs="Times New Roman"/>
                <w:bCs/>
              </w:rPr>
            </w:pPr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Blade server FSC PY BX620 S4, 2xXeon DP E5430 2.66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GHz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2x6MB 1333MHz, 16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  <w:bCs/>
              </w:rPr>
              <w:t>Gb</w:t>
            </w:r>
            <w:proofErr w:type="spellEnd"/>
            <w:r w:rsidRPr="002D05DE">
              <w:rPr>
                <w:rFonts w:ascii="Times New Roman" w:eastAsia="Times New Roman" w:hAnsi="Times New Roman" w:cs="Times New Roman"/>
                <w:bCs/>
              </w:rPr>
              <w:t xml:space="preserve"> RAM, 2x146 GB HDD SAS</w:t>
            </w:r>
          </w:p>
        </w:tc>
      </w:tr>
      <w:tr w:rsidR="00FC2FDB" w:rsidRPr="00CA2CE5" w:rsidTr="00BD7BA7">
        <w:trPr>
          <w:trHeight w:val="402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FC2FDB" w:rsidRPr="00FC2FDB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DB">
              <w:rPr>
                <w:rFonts w:ascii="Times New Roman" w:hAnsi="Times New Roman" w:cs="Times New Roman"/>
                <w:sz w:val="24"/>
                <w:szCs w:val="24"/>
              </w:rPr>
              <w:t>Дисковий масив тип 2 FibreCAT CX4-120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FC2FDB" w:rsidRDefault="00280151" w:rsidP="00FC2FDB">
            <w:pPr>
              <w:ind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FC2FDB">
              <w:rPr>
                <w:rFonts w:ascii="Times New Roman" w:eastAsia="Times New Roman" w:hAnsi="Times New Roman" w:cs="Times New Roman"/>
              </w:rPr>
              <w:t xml:space="preserve"> неробочому стані</w:t>
            </w:r>
          </w:p>
          <w:p w:rsidR="00FC2FDB" w:rsidRPr="002D05DE" w:rsidRDefault="00FC2FDB" w:rsidP="00FC2FDB">
            <w:pPr>
              <w:ind w:firstLine="30"/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lang w:val="en-US"/>
              </w:rPr>
              <w:t>FibreCAT</w:t>
            </w:r>
            <w:r w:rsidRPr="0010122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CX</w:t>
            </w:r>
            <w:r w:rsidRPr="00101223">
              <w:rPr>
                <w:rFonts w:ascii="Times New Roman" w:eastAsia="Times New Roman" w:hAnsi="Times New Roman" w:cs="Times New Roman"/>
                <w:lang w:val="ru-RU"/>
              </w:rPr>
              <w:t>4-120, 15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101223">
              <w:rPr>
                <w:rFonts w:ascii="Times New Roman" w:eastAsia="Times New Roman" w:hAnsi="Times New Roman" w:cs="Times New Roman"/>
                <w:lang w:val="ru-RU"/>
              </w:rPr>
              <w:t>146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101223">
              <w:rPr>
                <w:rFonts w:ascii="Times New Roman" w:eastAsia="Times New Roman" w:hAnsi="Times New Roman" w:cs="Times New Roman"/>
                <w:lang w:val="ru-RU"/>
              </w:rPr>
              <w:t>/15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k</w:t>
            </w:r>
          </w:p>
        </w:tc>
      </w:tr>
      <w:tr w:rsidR="00FC2FDB" w:rsidRPr="00CA2CE5" w:rsidTr="00BD7BA7">
        <w:trPr>
          <w:trHeight w:val="409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FC2FDB" w:rsidRPr="00FC2FDB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DB">
              <w:rPr>
                <w:rFonts w:ascii="Times New Roman" w:hAnsi="Times New Roman" w:cs="Times New Roman"/>
                <w:sz w:val="24"/>
                <w:szCs w:val="24"/>
              </w:rPr>
              <w:t>Дисковий масив тип 1 FibreCAT CX4-120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FC2FDB" w:rsidRDefault="00280151" w:rsidP="00FC2FDB">
            <w:pPr>
              <w:ind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FC2FDB">
              <w:rPr>
                <w:rFonts w:ascii="Times New Roman" w:eastAsia="Times New Roman" w:hAnsi="Times New Roman" w:cs="Times New Roman"/>
              </w:rPr>
              <w:t xml:space="preserve"> неробочому стані</w:t>
            </w:r>
          </w:p>
          <w:p w:rsidR="00FC2FDB" w:rsidRPr="002D05DE" w:rsidRDefault="00FC2FDB" w:rsidP="00FC2FDB">
            <w:pPr>
              <w:ind w:firstLine="30"/>
              <w:rPr>
                <w:rFonts w:ascii="Times New Roman" w:eastAsia="Times New Roman" w:hAnsi="Times New Roman" w:cs="Times New Roman"/>
                <w:lang w:val="ru-RU"/>
              </w:rPr>
            </w:pPr>
            <w:r w:rsidRPr="002D05DE">
              <w:rPr>
                <w:rFonts w:ascii="Times New Roman" w:eastAsia="Times New Roman" w:hAnsi="Times New Roman" w:cs="Times New Roman"/>
                <w:lang w:val="en-US"/>
              </w:rPr>
              <w:t>FibreCAT</w:t>
            </w:r>
            <w:r w:rsidRPr="00FC2FD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CX</w:t>
            </w:r>
            <w:r w:rsidRPr="00FC2FDB">
              <w:rPr>
                <w:rFonts w:ascii="Times New Roman" w:eastAsia="Times New Roman" w:hAnsi="Times New Roman" w:cs="Times New Roman"/>
                <w:lang w:val="ru-RU"/>
              </w:rPr>
              <w:t>4-120, 15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FC2FDB">
              <w:rPr>
                <w:rFonts w:ascii="Times New Roman" w:eastAsia="Times New Roman" w:hAnsi="Times New Roman" w:cs="Times New Roman"/>
                <w:lang w:val="ru-RU"/>
              </w:rPr>
              <w:t>146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FC2FDB">
              <w:rPr>
                <w:rFonts w:ascii="Times New Roman" w:eastAsia="Times New Roman" w:hAnsi="Times New Roman" w:cs="Times New Roman"/>
                <w:lang w:val="ru-RU"/>
              </w:rPr>
              <w:t>/15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k</w:t>
            </w:r>
          </w:p>
        </w:tc>
      </w:tr>
      <w:tr w:rsidR="00FC2FDB" w:rsidRPr="00CA2CE5" w:rsidTr="00BD7BA7">
        <w:trPr>
          <w:trHeight w:val="286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Термінальний сервер MOXA 2  port device server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30"/>
              <w:rPr>
                <w:rFonts w:ascii="Times New Roman" w:eastAsia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</w:rPr>
              <w:t>10/100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Ethernet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RS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-232,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DB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9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male</w:t>
            </w:r>
            <w:r w:rsidRPr="002D05DE">
              <w:rPr>
                <w:rFonts w:ascii="Times New Roman" w:eastAsia="Times New Roman" w:hAnsi="Times New Roman" w:cs="Times New Roman"/>
              </w:rPr>
              <w:t>, 15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KV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ESD</w:t>
            </w:r>
            <w:r w:rsidRPr="002D05DE">
              <w:rPr>
                <w:rFonts w:ascii="Times New Roman" w:eastAsia="Times New Roman" w:hAnsi="Times New Roman" w:cs="Times New Roman"/>
              </w:rPr>
              <w:t>, 9-30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VDC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з Блок живлення на 400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mA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@ 12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VDC</w:t>
            </w:r>
          </w:p>
        </w:tc>
      </w:tr>
      <w:tr w:rsidR="00FC2FDB" w:rsidRPr="00CA2CE5" w:rsidTr="00BD7BA7">
        <w:trPr>
          <w:trHeight w:val="286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Термінальний сервер MOXA 2  port device server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30"/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</w:rPr>
              <w:t>10/100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Ethernet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RS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-232,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DB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9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male</w:t>
            </w:r>
            <w:r w:rsidRPr="002D05DE">
              <w:rPr>
                <w:rFonts w:ascii="Times New Roman" w:eastAsia="Times New Roman" w:hAnsi="Times New Roman" w:cs="Times New Roman"/>
              </w:rPr>
              <w:t>, 15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KV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ESD</w:t>
            </w:r>
            <w:r w:rsidRPr="002D05DE">
              <w:rPr>
                <w:rFonts w:ascii="Times New Roman" w:eastAsia="Times New Roman" w:hAnsi="Times New Roman" w:cs="Times New Roman"/>
              </w:rPr>
              <w:t>, 9-30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VDC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з Блок живлення на 400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mA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@ 12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VDC</w:t>
            </w:r>
          </w:p>
        </w:tc>
      </w:tr>
      <w:tr w:rsidR="00FC2FDB" w:rsidRPr="00CA2CE5" w:rsidTr="00BD7BA7">
        <w:trPr>
          <w:trHeight w:val="286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Термінальний сервер MOXA 2  port device server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</w:rPr>
              <w:t>10/100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Ethernet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RS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-232,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DB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9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male</w:t>
            </w:r>
            <w:r w:rsidRPr="002D05DE">
              <w:rPr>
                <w:rFonts w:ascii="Times New Roman" w:eastAsia="Times New Roman" w:hAnsi="Times New Roman" w:cs="Times New Roman"/>
              </w:rPr>
              <w:t>, 15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KV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ESD</w:t>
            </w:r>
            <w:r w:rsidRPr="002D05DE">
              <w:rPr>
                <w:rFonts w:ascii="Times New Roman" w:eastAsia="Times New Roman" w:hAnsi="Times New Roman" w:cs="Times New Roman"/>
              </w:rPr>
              <w:t>, 9-30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VDC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з Блок живлення на 400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mA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@ 12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VDC</w:t>
            </w:r>
          </w:p>
        </w:tc>
      </w:tr>
      <w:tr w:rsidR="00FC2FDB" w:rsidRPr="00CA2CE5" w:rsidTr="00BD7BA7">
        <w:trPr>
          <w:trHeight w:val="264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Комплект керування типу 1 8port KVM rack mounted, 8 cable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269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4-х позиційний KVM перемикач монітор, клавіатура, миша (PC &amp; PS/2)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704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8-х позиційний KVM перемикач монітор, клавіатура, миша (PC &amp; PS/2)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704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Бібліотека на магнітній стрічці FibreCAT TX08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FC2FDB" w:rsidRDefault="00280151" w:rsidP="00FC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C2FDB" w:rsidRPr="00FC2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неробочому стані</w:t>
            </w:r>
          </w:p>
          <w:p w:rsidR="00FC2FDB" w:rsidRPr="00CA2CE5" w:rsidRDefault="00FC2FDB" w:rsidP="00FC2F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A2CE5">
              <w:rPr>
                <w:rFonts w:ascii="Times New Roman" w:eastAsia="Times New Roman" w:hAnsi="Times New Roman" w:cs="Times New Roman"/>
                <w:lang w:val="en-US"/>
              </w:rPr>
              <w:t xml:space="preserve">LTO-4 HH SAS / FC, </w:t>
            </w:r>
            <w:proofErr w:type="spellStart"/>
            <w:r w:rsidRPr="00CA2CE5">
              <w:rPr>
                <w:rFonts w:ascii="Times New Roman" w:eastAsia="Times New Roman" w:hAnsi="Times New Roman" w:cs="Times New Roman"/>
                <w:lang w:val="en-US"/>
              </w:rPr>
              <w:t>Fibre</w:t>
            </w:r>
            <w:proofErr w:type="spellEnd"/>
            <w:r w:rsidRPr="00CA2CE5">
              <w:rPr>
                <w:rFonts w:ascii="Times New Roman" w:eastAsia="Times New Roman" w:hAnsi="Times New Roman" w:cs="Times New Roman"/>
                <w:lang w:val="en-US"/>
              </w:rPr>
              <w:t xml:space="preserve"> Channel 4 </w:t>
            </w:r>
            <w:proofErr w:type="spellStart"/>
            <w:r w:rsidRPr="00CA2CE5">
              <w:rPr>
                <w:rFonts w:ascii="Times New Roman" w:eastAsia="Times New Roman" w:hAnsi="Times New Roman" w:cs="Times New Roman"/>
                <w:lang w:val="en-US"/>
              </w:rPr>
              <w:t>Gbit</w:t>
            </w:r>
            <w:proofErr w:type="spellEnd"/>
            <w:r w:rsidRPr="00CA2CE5">
              <w:rPr>
                <w:rFonts w:ascii="Times New Roman" w:eastAsia="Times New Roman" w:hAnsi="Times New Roman" w:cs="Times New Roman"/>
                <w:lang w:val="en-US"/>
              </w:rPr>
              <w:t>/s, No. of slots 8, No. of MTC drives 1.</w:t>
            </w:r>
          </w:p>
        </w:tc>
      </w:tr>
      <w:tr w:rsidR="00FC2FDB" w:rsidRPr="00CA2CE5" w:rsidTr="00BD7BA7">
        <w:trPr>
          <w:trHeight w:val="704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Надлишкова система електроживлення 2300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30"/>
              <w:rPr>
                <w:rFonts w:ascii="Times New Roman" w:hAnsi="Times New Roman" w:cs="Times New Roman"/>
                <w:lang w:val="en-US"/>
              </w:rPr>
            </w:pPr>
            <w:r w:rsidRPr="002D05DE">
              <w:rPr>
                <w:rFonts w:ascii="Times New Roman" w:eastAsia="Times New Roman" w:hAnsi="Times New Roman" w:cs="Times New Roman"/>
                <w:bCs/>
                <w:lang w:val="en-US"/>
              </w:rPr>
              <w:t>Cisco Redundant Power System 2300 and Blower with Spare RPS2300 Cable and 750WAC power supply spare</w:t>
            </w:r>
          </w:p>
        </w:tc>
      </w:tr>
      <w:tr w:rsidR="00FC2FDB" w:rsidRPr="00CA2CE5" w:rsidTr="00BD7BA7">
        <w:trPr>
          <w:trHeight w:val="704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Джерело безперебійного живлення  з модулем розподілення та сигнальними кабелями 3000VA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391" w:type="dxa"/>
          </w:tcPr>
          <w:p w:rsidR="00FC2FDB" w:rsidRPr="002D05DE" w:rsidRDefault="00280151" w:rsidP="00112217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C2FDB" w:rsidRPr="002D05DE">
              <w:rPr>
                <w:rFonts w:ascii="Times New Roman" w:hAnsi="Times New Roman" w:cs="Times New Roman"/>
              </w:rPr>
              <w:t>е</w:t>
            </w:r>
            <w:r w:rsidR="00112217">
              <w:rPr>
                <w:rFonts w:ascii="Times New Roman" w:hAnsi="Times New Roman" w:cs="Times New Roman"/>
              </w:rPr>
              <w:t>робочі</w:t>
            </w:r>
            <w:r w:rsidR="00FC2FDB" w:rsidRPr="002D05DE">
              <w:rPr>
                <w:rFonts w:ascii="Times New Roman" w:hAnsi="Times New Roman" w:cs="Times New Roman"/>
              </w:rPr>
              <w:t xml:space="preserve"> акумулятори</w:t>
            </w:r>
          </w:p>
        </w:tc>
      </w:tr>
      <w:tr w:rsidR="00280151" w:rsidRPr="00CA2CE5" w:rsidTr="00BD7BA7">
        <w:trPr>
          <w:trHeight w:val="245"/>
          <w:jc w:val="center"/>
        </w:trPr>
        <w:tc>
          <w:tcPr>
            <w:tcW w:w="704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69" w:type="dxa"/>
          </w:tcPr>
          <w:p w:rsidR="00280151" w:rsidRPr="00CA2CE5" w:rsidRDefault="00280151" w:rsidP="0028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Джерело безперебійного живлення 3000VA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280151" w:rsidRPr="00CA2CE5" w:rsidRDefault="003029C0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0151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391" w:type="dxa"/>
          </w:tcPr>
          <w:p w:rsidR="00280151" w:rsidRPr="002D05DE" w:rsidRDefault="00280151" w:rsidP="00280151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D05D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робочі</w:t>
            </w:r>
            <w:r w:rsidRPr="002D05DE">
              <w:rPr>
                <w:rFonts w:ascii="Times New Roman" w:hAnsi="Times New Roman" w:cs="Times New Roman"/>
              </w:rPr>
              <w:t xml:space="preserve"> акумулятори</w:t>
            </w:r>
          </w:p>
        </w:tc>
      </w:tr>
      <w:tr w:rsidR="00280151" w:rsidRPr="00CA2CE5" w:rsidTr="00BD7BA7">
        <w:trPr>
          <w:trHeight w:val="409"/>
          <w:jc w:val="center"/>
        </w:trPr>
        <w:tc>
          <w:tcPr>
            <w:tcW w:w="704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280151" w:rsidRPr="00CA2CE5" w:rsidRDefault="00280151" w:rsidP="0028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Джерело безперебійного живлення 3000VA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280151" w:rsidRPr="00CA2CE5" w:rsidRDefault="003029C0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0151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280151" w:rsidRPr="002D05DE" w:rsidRDefault="00280151" w:rsidP="00280151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D05D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робочі</w:t>
            </w:r>
            <w:r w:rsidRPr="002D05DE">
              <w:rPr>
                <w:rFonts w:ascii="Times New Roman" w:hAnsi="Times New Roman" w:cs="Times New Roman"/>
              </w:rPr>
              <w:t xml:space="preserve"> акумулятори</w:t>
            </w:r>
          </w:p>
        </w:tc>
      </w:tr>
      <w:tr w:rsidR="00280151" w:rsidRPr="00CA2CE5" w:rsidTr="00BD7BA7">
        <w:trPr>
          <w:trHeight w:val="704"/>
          <w:jc w:val="center"/>
        </w:trPr>
        <w:tc>
          <w:tcPr>
            <w:tcW w:w="704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280151" w:rsidRPr="00CA2CE5" w:rsidRDefault="00280151" w:rsidP="0028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Блок безперебійного живлення  APCRM 2U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UPS 3000VA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280151" w:rsidRPr="00CA2CE5" w:rsidRDefault="003029C0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0151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280151" w:rsidRPr="002D05DE" w:rsidRDefault="00280151" w:rsidP="00280151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D05D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робочі</w:t>
            </w:r>
            <w:r w:rsidRPr="002D05DE">
              <w:rPr>
                <w:rFonts w:ascii="Times New Roman" w:hAnsi="Times New Roman" w:cs="Times New Roman"/>
              </w:rPr>
              <w:t xml:space="preserve"> акумулятори</w:t>
            </w:r>
          </w:p>
        </w:tc>
      </w:tr>
      <w:tr w:rsidR="00280151" w:rsidRPr="00CA2CE5" w:rsidTr="00BD7BA7">
        <w:trPr>
          <w:trHeight w:val="600"/>
          <w:jc w:val="center"/>
        </w:trPr>
        <w:tc>
          <w:tcPr>
            <w:tcW w:w="704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280151" w:rsidRPr="00CA2CE5" w:rsidRDefault="00280151" w:rsidP="0028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Джерело безперебійного живлення тип 2 APC 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-UPS 3000VA RM XL 3U 230V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280151" w:rsidRPr="00CA2CE5" w:rsidRDefault="003029C0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0151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280151" w:rsidRPr="002D05DE" w:rsidRDefault="00280151" w:rsidP="00280151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D05D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робочі</w:t>
            </w:r>
            <w:r w:rsidRPr="002D05DE">
              <w:rPr>
                <w:rFonts w:ascii="Times New Roman" w:hAnsi="Times New Roman" w:cs="Times New Roman"/>
              </w:rPr>
              <w:t xml:space="preserve"> акумулятори</w:t>
            </w:r>
          </w:p>
        </w:tc>
      </w:tr>
      <w:tr w:rsidR="00280151" w:rsidRPr="00CA2CE5" w:rsidTr="00BD7BA7">
        <w:trPr>
          <w:trHeight w:val="458"/>
          <w:jc w:val="center"/>
        </w:trPr>
        <w:tc>
          <w:tcPr>
            <w:tcW w:w="704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280151" w:rsidRPr="00CA2CE5" w:rsidRDefault="00280151" w:rsidP="0028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Джерело безперебійного живлення 3000VA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280151" w:rsidRPr="00CA2CE5" w:rsidRDefault="003029C0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0151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280151" w:rsidRPr="002D05DE" w:rsidRDefault="00280151" w:rsidP="00280151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D05D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робочі</w:t>
            </w:r>
            <w:r w:rsidRPr="002D05DE">
              <w:rPr>
                <w:rFonts w:ascii="Times New Roman" w:hAnsi="Times New Roman" w:cs="Times New Roman"/>
              </w:rPr>
              <w:t xml:space="preserve"> акумулятори</w:t>
            </w:r>
          </w:p>
        </w:tc>
      </w:tr>
      <w:tr w:rsidR="00280151" w:rsidRPr="00CA2CE5" w:rsidTr="00BD7BA7">
        <w:trPr>
          <w:trHeight w:val="704"/>
          <w:jc w:val="center"/>
        </w:trPr>
        <w:tc>
          <w:tcPr>
            <w:tcW w:w="704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280151" w:rsidRPr="00CA2CE5" w:rsidRDefault="00280151" w:rsidP="0028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Пристрій безперебійного живлення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NetPro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з SNMP картою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280151" w:rsidRPr="00CA2CE5" w:rsidRDefault="003029C0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0151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280151" w:rsidRPr="002D05DE" w:rsidRDefault="00280151" w:rsidP="00280151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D05D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робочі</w:t>
            </w:r>
            <w:r w:rsidRPr="002D05DE">
              <w:rPr>
                <w:rFonts w:ascii="Times New Roman" w:hAnsi="Times New Roman" w:cs="Times New Roman"/>
              </w:rPr>
              <w:t xml:space="preserve"> акумулятори</w:t>
            </w:r>
          </w:p>
        </w:tc>
      </w:tr>
      <w:tr w:rsidR="00280151" w:rsidRPr="00CA2CE5" w:rsidTr="00BD7BA7">
        <w:trPr>
          <w:trHeight w:val="546"/>
          <w:jc w:val="center"/>
        </w:trPr>
        <w:tc>
          <w:tcPr>
            <w:tcW w:w="704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280151" w:rsidRPr="00CA2CE5" w:rsidRDefault="00280151" w:rsidP="0028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Джерело безперебійного живлення 5000VA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280151" w:rsidRPr="00CA2CE5" w:rsidRDefault="003029C0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0151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280151" w:rsidRPr="00CA2CE5" w:rsidRDefault="00280151" w:rsidP="0028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280151" w:rsidRPr="002D05DE" w:rsidRDefault="00280151" w:rsidP="00280151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D05D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робочі</w:t>
            </w:r>
            <w:r w:rsidRPr="002D05DE">
              <w:rPr>
                <w:rFonts w:ascii="Times New Roman" w:hAnsi="Times New Roman" w:cs="Times New Roman"/>
              </w:rPr>
              <w:t xml:space="preserve"> акумулятори</w:t>
            </w:r>
          </w:p>
        </w:tc>
      </w:tr>
      <w:tr w:rsidR="00FC2FDB" w:rsidRPr="00CA2CE5" w:rsidTr="00BD7BA7">
        <w:trPr>
          <w:trHeight w:val="427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Резервний блок живлення 675 W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Redundant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Suppli</w:t>
            </w:r>
            <w:proofErr w:type="spellEnd"/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546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Резервне живлення комутаторів ІАС, РАІС</w:t>
            </w:r>
            <w:r w:rsidRPr="00CA2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675</w:t>
            </w:r>
            <w:r w:rsidRPr="00CA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413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FC2FDB" w:rsidRPr="00CA2CE5" w:rsidRDefault="00FC2FDB" w:rsidP="0011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Шафа 42U, блок вентиляторів, полиці для монітору, клавіатури, додаткова полиця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405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Шафа  42U,  блок вентиляторів, полиці для монітору, клавіатури, додаткова поли-ця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FC2FDB" w:rsidRPr="00CA2CE5" w:rsidTr="00BD7BA7">
        <w:trPr>
          <w:trHeight w:val="438"/>
          <w:jc w:val="center"/>
        </w:trPr>
        <w:tc>
          <w:tcPr>
            <w:tcW w:w="704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FC2FDB" w:rsidRPr="00CA2CE5" w:rsidRDefault="00FC2FDB" w:rsidP="00F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Напільна шафа  42U/600*1000мм розукомплектована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C2FDB" w:rsidRPr="00CA2CE5" w:rsidRDefault="003029C0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FDB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FC2FDB" w:rsidRPr="00CA2CE5" w:rsidRDefault="00FC2FDB" w:rsidP="00FC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91" w:type="dxa"/>
          </w:tcPr>
          <w:p w:rsidR="00FC2FDB" w:rsidRPr="002D05DE" w:rsidRDefault="00FC2FDB" w:rsidP="00FC2FDB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438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0C5664" w:rsidRPr="00C57A6C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6C">
              <w:rPr>
                <w:rFonts w:ascii="Times New Roman" w:hAnsi="Times New Roman" w:cs="Times New Roman"/>
                <w:sz w:val="24"/>
                <w:szCs w:val="24"/>
              </w:rPr>
              <w:t>Шафа  комунікаційна  типу 2 (</w:t>
            </w:r>
            <w:r w:rsidR="00EB74B1" w:rsidRPr="00C5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C5C" w:rsidRPr="00C57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A6C">
              <w:rPr>
                <w:rFonts w:ascii="Times New Roman" w:hAnsi="Times New Roman" w:cs="Times New Roman"/>
                <w:sz w:val="24"/>
                <w:szCs w:val="24"/>
              </w:rPr>
              <w:t xml:space="preserve">U,3 секції полиці, вентилятори, </w:t>
            </w:r>
            <w:proofErr w:type="spellStart"/>
            <w:r w:rsidRPr="00C57A6C">
              <w:rPr>
                <w:rFonts w:ascii="Times New Roman" w:hAnsi="Times New Roman" w:cs="Times New Roman"/>
                <w:sz w:val="24"/>
                <w:szCs w:val="24"/>
              </w:rPr>
              <w:t>фальшп</w:t>
            </w:r>
            <w:proofErr w:type="spellEnd"/>
            <w:r w:rsidRPr="00C57A6C">
              <w:rPr>
                <w:rFonts w:ascii="Times New Roman" w:hAnsi="Times New Roman" w:cs="Times New Roman"/>
                <w:sz w:val="24"/>
                <w:szCs w:val="24"/>
              </w:rPr>
              <w:t>., датчики</w:t>
            </w:r>
          </w:p>
        </w:tc>
        <w:tc>
          <w:tcPr>
            <w:tcW w:w="1276" w:type="dxa"/>
          </w:tcPr>
          <w:p w:rsidR="000C5664" w:rsidRPr="002D7B62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7B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0C5664" w:rsidRPr="002D7B62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2">
              <w:rPr>
                <w:rFonts w:ascii="Times New Roman" w:hAnsi="Times New Roman" w:cs="Times New Roman"/>
                <w:sz w:val="24"/>
                <w:szCs w:val="24"/>
              </w:rPr>
              <w:t>16 років</w:t>
            </w:r>
          </w:p>
        </w:tc>
        <w:tc>
          <w:tcPr>
            <w:tcW w:w="1276" w:type="dxa"/>
          </w:tcPr>
          <w:p w:rsidR="000C5664" w:rsidRPr="002D7B62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704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Комп"ютер персональний PC DELL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Gx620 в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комп.з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клав.та мишкою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0C5664" w:rsidRPr="00CA2CE5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lang w:val="en-US"/>
              </w:rPr>
              <w:t>Intel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®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Pentium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®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3.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4 GHz 4MB</w:t>
            </w:r>
            <w:r w:rsidRPr="002D05DE">
              <w:rPr>
                <w:rFonts w:ascii="Times New Roman" w:eastAsia="Times New Roman" w:hAnsi="Times New Roman" w:cs="Times New Roman"/>
              </w:rPr>
              <w:t>, 1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DDR</w:t>
            </w:r>
            <w:r w:rsidRPr="002D05DE">
              <w:rPr>
                <w:rFonts w:ascii="Times New Roman" w:eastAsia="Times New Roman" w:hAnsi="Times New Roman" w:cs="Times New Roman"/>
              </w:rPr>
              <w:t>2-533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</w:rPr>
              <w:t>2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512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Memory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HDD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160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SATA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Keyboard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HP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PS</w:t>
            </w:r>
            <w:r w:rsidRPr="002D05DE">
              <w:rPr>
                <w:rFonts w:ascii="Times New Roman" w:eastAsia="Times New Roman" w:hAnsi="Times New Roman" w:cs="Times New Roman"/>
              </w:rPr>
              <w:t>/2 2-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Button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Optical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Scroll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Mouse</w:t>
            </w:r>
          </w:p>
        </w:tc>
      </w:tr>
      <w:tr w:rsidR="000C5664" w:rsidRPr="00CA2CE5" w:rsidTr="00BD7BA7">
        <w:trPr>
          <w:trHeight w:val="704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Комп"ютер настільний типу 2 HP dc7800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1" w:type="dxa"/>
          </w:tcPr>
          <w:p w:rsidR="000C5664" w:rsidRPr="00CA2CE5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  <w:lang w:val="en-US"/>
              </w:rPr>
            </w:pPr>
            <w:r w:rsidRPr="002D05DE">
              <w:rPr>
                <w:rFonts w:ascii="Times New Roman" w:eastAsia="Times New Roman" w:hAnsi="Times New Roman" w:cs="Times New Roman"/>
                <w:lang w:val="en-US"/>
              </w:rPr>
              <w:t>HP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dc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7800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Intel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®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Pentium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®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D05DE">
              <w:rPr>
                <w:rFonts w:ascii="Times New Roman" w:eastAsia="Times New Roman" w:hAnsi="Times New Roman" w:cs="Times New Roman"/>
              </w:rPr>
              <w:t>2160, 1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PC</w:t>
            </w:r>
            <w:r w:rsidRPr="002D05DE">
              <w:rPr>
                <w:rFonts w:ascii="Times New Roman" w:eastAsia="Times New Roman" w:hAnsi="Times New Roman" w:cs="Times New Roman"/>
              </w:rPr>
              <w:t>2-5300 (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DDR</w:t>
            </w:r>
            <w:r w:rsidRPr="002D05DE">
              <w:rPr>
                <w:rFonts w:ascii="Times New Roman" w:eastAsia="Times New Roman" w:hAnsi="Times New Roman" w:cs="Times New Roman"/>
              </w:rPr>
              <w:t>2-667)2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512 </w:t>
            </w:r>
            <w:r w:rsidRPr="002D05DE">
              <w:rPr>
                <w:rFonts w:ascii="Times New Roman" w:eastAsia="Times New Roman" w:hAnsi="Times New Roman" w:cs="Times New Roman"/>
                <w:lang w:val="en-US"/>
              </w:rPr>
              <w:t>Memory, HDD 160GB SATA, USB Keyboard, HP PS/2 2-Button Optical Scroll Mouse</w:t>
            </w:r>
            <w:r w:rsidRPr="002D05D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C5664" w:rsidRPr="00CA2CE5" w:rsidTr="00BD7BA7">
        <w:trPr>
          <w:trHeight w:val="394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Комп"ютер настільний типу 1 HP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Compag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dc7800</w:t>
            </w:r>
          </w:p>
        </w:tc>
        <w:tc>
          <w:tcPr>
            <w:tcW w:w="1276" w:type="dxa"/>
          </w:tcPr>
          <w:p w:rsidR="000C5664" w:rsidRPr="006B40F4" w:rsidRDefault="000C5664" w:rsidP="006B4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="006B4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701" w:type="dxa"/>
          </w:tcPr>
          <w:p w:rsidR="000C5664" w:rsidRPr="00CA2CE5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  <w:lang w:val="en-US"/>
              </w:rPr>
              <w:t>HP Compaq dc7800 Small Form Factor PC, Intel Celeron 430 Processor, 1GB PC2-5300 (DDR2-667)2x512 Memory, HDD 160GB SATA, USB Keyboard, HP PS/2 2-Button Optical Scroll Mouse</w:t>
            </w:r>
          </w:p>
        </w:tc>
      </w:tr>
      <w:tr w:rsidR="000C5664" w:rsidRPr="00CA2CE5" w:rsidTr="00BD7BA7">
        <w:trPr>
          <w:trHeight w:val="704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Пристрій для взаємодії корист.з операційним серед.термін.сервера Futro S550-2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01" w:type="dxa"/>
          </w:tcPr>
          <w:p w:rsidR="000C5664" w:rsidRPr="00CA2CE5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2D05DE">
              <w:rPr>
                <w:rFonts w:ascii="Times New Roman" w:eastAsia="Times New Roman" w:hAnsi="Times New Roman" w:cs="Times New Roman"/>
              </w:rPr>
              <w:t xml:space="preserve">ОС–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</w:rPr>
              <w:t>eLux</w:t>
            </w:r>
            <w:proofErr w:type="spellEnd"/>
            <w:r w:rsidRPr="002D05DE">
              <w:rPr>
                <w:rFonts w:ascii="Times New Roman" w:eastAsia="Times New Roman" w:hAnsi="Times New Roman" w:cs="Times New Roman"/>
              </w:rPr>
              <w:t xml:space="preserve"> RL, AMD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</w:rPr>
              <w:t>Sempron</w:t>
            </w:r>
            <w:proofErr w:type="spellEnd"/>
            <w:r w:rsidRPr="002D05DE">
              <w:rPr>
                <w:rFonts w:ascii="Times New Roman" w:eastAsia="Times New Roman" w:hAnsi="Times New Roman" w:cs="Times New Roman"/>
              </w:rPr>
              <w:t xml:space="preserve"> 200U з частотою 1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</w:rPr>
              <w:t>ГГц</w:t>
            </w:r>
            <w:proofErr w:type="spellEnd"/>
            <w:r w:rsidRPr="002D05DE">
              <w:rPr>
                <w:rFonts w:ascii="Times New Roman" w:eastAsia="Times New Roman" w:hAnsi="Times New Roman" w:cs="Times New Roman"/>
              </w:rPr>
              <w:t xml:space="preserve">, AMD M690E, 2 GB </w:t>
            </w:r>
            <w:smartTag w:uri="urn:schemas-microsoft-com:office:smarttags" w:element="stockticker">
              <w:r w:rsidRPr="002D05DE">
                <w:rPr>
                  <w:rFonts w:ascii="Times New Roman" w:eastAsia="Times New Roman" w:hAnsi="Times New Roman" w:cs="Times New Roman"/>
                </w:rPr>
                <w:t>DDR</w:t>
              </w:r>
            </w:smartTag>
            <w:r w:rsidRPr="002D05DE">
              <w:rPr>
                <w:rFonts w:ascii="Times New Roman" w:eastAsia="Times New Roman" w:hAnsi="Times New Roman" w:cs="Times New Roman"/>
              </w:rPr>
              <w:t xml:space="preserve">2-667 SODIMM, флеш-пам'яті – CF module 2 GB, USB 2.0 –8,DVI порт – 1, VGA – 1,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</w:rPr>
              <w:t>Serial</w:t>
            </w:r>
            <w:proofErr w:type="spellEnd"/>
            <w:r w:rsidRPr="002D05DE">
              <w:rPr>
                <w:rFonts w:ascii="Times New Roman" w:eastAsia="Times New Roman" w:hAnsi="Times New Roman" w:cs="Times New Roman"/>
              </w:rPr>
              <w:t xml:space="preserve"> RS-232 – 2, миша та клавіатура PS/2 – 2) </w:t>
            </w:r>
          </w:p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704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0C5664" w:rsidRPr="00361594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594">
              <w:rPr>
                <w:rFonts w:ascii="Times New Roman" w:hAnsi="Times New Roman" w:cs="Times New Roman"/>
                <w:sz w:val="24"/>
                <w:szCs w:val="24"/>
              </w:rPr>
              <w:t>Тонкий клієнт FUJITSU FUTRO S700</w:t>
            </w:r>
          </w:p>
        </w:tc>
        <w:tc>
          <w:tcPr>
            <w:tcW w:w="1276" w:type="dxa"/>
          </w:tcPr>
          <w:p w:rsidR="000C5664" w:rsidRPr="002D7B62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7B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01" w:type="dxa"/>
          </w:tcPr>
          <w:p w:rsidR="000C5664" w:rsidRPr="002D7B62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2">
              <w:rPr>
                <w:rFonts w:ascii="Times New Roman" w:hAnsi="Times New Roman" w:cs="Times New Roman"/>
                <w:sz w:val="24"/>
                <w:szCs w:val="24"/>
              </w:rPr>
              <w:t>9 років</w:t>
            </w:r>
          </w:p>
        </w:tc>
        <w:tc>
          <w:tcPr>
            <w:tcW w:w="1276" w:type="dxa"/>
          </w:tcPr>
          <w:p w:rsidR="000C5664" w:rsidRPr="002D7B62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391" w:type="dxa"/>
          </w:tcPr>
          <w:p w:rsidR="000C5664" w:rsidRPr="000C5664" w:rsidRDefault="00930D9D" w:rsidP="00361594">
            <w:pPr>
              <w:suppressAutoHyphens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 xml:space="preserve">ОС –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uk-UA"/>
              </w:rPr>
              <w:t>eLux</w:t>
            </w:r>
            <w:proofErr w:type="spellEnd"/>
            <w:r w:rsidRPr="00930D9D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uk-UA"/>
              </w:rPr>
              <w:t>RP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 xml:space="preserve">, </w:t>
            </w:r>
            <w:r w:rsidRPr="00930D9D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 xml:space="preserve">процесор AMD G-T44R </w:t>
            </w:r>
            <w:r w:rsidR="00361594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з частотою</w:t>
            </w:r>
            <w:r w:rsidR="00361594" w:rsidRPr="00361594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 xml:space="preserve"> </w:t>
            </w:r>
            <w:r w:rsidRPr="00930D9D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 xml:space="preserve">1,2 </w:t>
            </w:r>
            <w:proofErr w:type="spellStart"/>
            <w:r w:rsidRPr="00930D9D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ГГц</w:t>
            </w:r>
            <w:proofErr w:type="spellEnd"/>
            <w:r w:rsidRPr="00930D9D">
              <w:rPr>
                <w:rFonts w:ascii="Times New Roman" w:eastAsia="Times New Roman" w:hAnsi="Times New Roman" w:cs="Calibri"/>
                <w:sz w:val="24"/>
                <w:szCs w:val="24"/>
                <w:lang w:eastAsia="uk-UA"/>
              </w:rPr>
              <w:t>;</w:t>
            </w:r>
            <w:r w:rsidRPr="002D05DE">
              <w:rPr>
                <w:rFonts w:ascii="Times New Roman" w:eastAsia="Times New Roman" w:hAnsi="Times New Roman" w:cs="Times New Roman"/>
              </w:rPr>
              <w:t xml:space="preserve"> 2 GB </w:t>
            </w:r>
            <w:smartTag w:uri="urn:schemas-microsoft-com:office:smarttags" w:element="stockticker">
              <w:r w:rsidRPr="002D05DE">
                <w:rPr>
                  <w:rFonts w:ascii="Times New Roman" w:eastAsia="Times New Roman" w:hAnsi="Times New Roman" w:cs="Times New Roman"/>
                </w:rPr>
                <w:t>DDR</w:t>
              </w:r>
            </w:smartTag>
            <w:r w:rsidRPr="002D05DE">
              <w:rPr>
                <w:rFonts w:ascii="Times New Roman" w:eastAsia="Times New Roman" w:hAnsi="Times New Roman" w:cs="Times New Roman"/>
              </w:rPr>
              <w:t xml:space="preserve">2-667 SODIMM, флеш-пам'яті – CF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</w:rPr>
              <w:t>module</w:t>
            </w:r>
            <w:proofErr w:type="spellEnd"/>
            <w:r w:rsidRPr="002D05DE">
              <w:rPr>
                <w:rFonts w:ascii="Times New Roman" w:eastAsia="Times New Roman" w:hAnsi="Times New Roman" w:cs="Times New Roman"/>
              </w:rPr>
              <w:t xml:space="preserve"> 2 GB, USB 2.0 –8,DVI порт – 1, VGA – 1, </w:t>
            </w:r>
            <w:proofErr w:type="spellStart"/>
            <w:r w:rsidRPr="002D05DE">
              <w:rPr>
                <w:rFonts w:ascii="Times New Roman" w:eastAsia="Times New Roman" w:hAnsi="Times New Roman" w:cs="Times New Roman"/>
              </w:rPr>
              <w:t>Serial</w:t>
            </w:r>
            <w:proofErr w:type="spellEnd"/>
            <w:r w:rsidRPr="002D05DE">
              <w:rPr>
                <w:rFonts w:ascii="Times New Roman" w:eastAsia="Times New Roman" w:hAnsi="Times New Roman" w:cs="Times New Roman"/>
              </w:rPr>
              <w:t xml:space="preserve"> RS-232 – 2, миша та клавіатура PS/2 – 2) </w:t>
            </w:r>
          </w:p>
        </w:tc>
      </w:tr>
      <w:tr w:rsidR="000C5664" w:rsidRPr="00CA2CE5" w:rsidTr="00BD7BA7">
        <w:trPr>
          <w:trHeight w:val="704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0C5664" w:rsidRPr="00930D9D" w:rsidRDefault="000C5664" w:rsidP="000C56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D9D">
              <w:rPr>
                <w:rFonts w:ascii="Times New Roman" w:hAnsi="Times New Roman" w:cs="Times New Roman"/>
                <w:sz w:val="24"/>
                <w:szCs w:val="24"/>
              </w:rPr>
              <w:t xml:space="preserve">Монітор </w:t>
            </w:r>
            <w:proofErr w:type="spellStart"/>
            <w:r w:rsidRPr="00930D9D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930D9D">
              <w:rPr>
                <w:rFonts w:ascii="Times New Roman" w:hAnsi="Times New Roman" w:cs="Times New Roman"/>
                <w:sz w:val="24"/>
                <w:szCs w:val="24"/>
              </w:rPr>
              <w:t xml:space="preserve"> 222EL2SB TFT22</w:t>
            </w:r>
          </w:p>
        </w:tc>
        <w:tc>
          <w:tcPr>
            <w:tcW w:w="1276" w:type="dxa"/>
          </w:tcPr>
          <w:p w:rsidR="000C5664" w:rsidRPr="002D7B62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7B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01" w:type="dxa"/>
          </w:tcPr>
          <w:p w:rsidR="000C5664" w:rsidRPr="002D7B62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0C5664" w:rsidRPr="002D7B62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2D7B62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704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0C5664" w:rsidRPr="002D7B62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594">
              <w:rPr>
                <w:rFonts w:ascii="Times New Roman" w:hAnsi="Times New Roman" w:cs="Times New Roman"/>
                <w:sz w:val="24"/>
                <w:szCs w:val="24"/>
              </w:rPr>
              <w:t>Монітор FUJITSU E22T-7LED</w:t>
            </w:r>
          </w:p>
        </w:tc>
        <w:tc>
          <w:tcPr>
            <w:tcW w:w="1276" w:type="dxa"/>
          </w:tcPr>
          <w:p w:rsidR="000C5664" w:rsidRPr="002D7B62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7B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01" w:type="dxa"/>
          </w:tcPr>
          <w:p w:rsidR="000C5664" w:rsidRPr="002D7B62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2">
              <w:rPr>
                <w:rFonts w:ascii="Times New Roman" w:hAnsi="Times New Roman" w:cs="Times New Roman"/>
                <w:sz w:val="24"/>
                <w:szCs w:val="24"/>
              </w:rPr>
              <w:t>9 років</w:t>
            </w:r>
          </w:p>
        </w:tc>
        <w:tc>
          <w:tcPr>
            <w:tcW w:w="1276" w:type="dxa"/>
          </w:tcPr>
          <w:p w:rsidR="000C5664" w:rsidRPr="002D7B62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265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Монітор типу 2, Samsung SynsMaster 226BW</w:t>
            </w:r>
          </w:p>
        </w:tc>
        <w:tc>
          <w:tcPr>
            <w:tcW w:w="1276" w:type="dxa"/>
          </w:tcPr>
          <w:p w:rsidR="000C5664" w:rsidRPr="006B40F4" w:rsidRDefault="00806629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4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0C5664" w:rsidRPr="006B40F4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664" w:rsidRPr="006B40F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91" w:type="dxa"/>
          </w:tcPr>
          <w:p w:rsidR="000C5664" w:rsidRPr="006B40F4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396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Монітор типу 3 20" Samsung  204В</w:t>
            </w:r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4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0C5664" w:rsidRPr="006B40F4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5664" w:rsidRPr="006B40F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0C5664" w:rsidRPr="006B40F4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704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Монітор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192N 19"</w:t>
            </w:r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4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0C5664" w:rsidRPr="006B40F4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5664" w:rsidRPr="006B40F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0C5664" w:rsidRPr="006B40F4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430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Монітор DELL 19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tft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fp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1097</w:t>
            </w:r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4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0C5664" w:rsidRPr="006B40F4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5664" w:rsidRPr="006B40F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391" w:type="dxa"/>
          </w:tcPr>
          <w:p w:rsidR="000C5664" w:rsidRPr="006B40F4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459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Монітор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SyncMaster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172N 17"</w:t>
            </w:r>
          </w:p>
        </w:tc>
        <w:tc>
          <w:tcPr>
            <w:tcW w:w="1276" w:type="dxa"/>
          </w:tcPr>
          <w:p w:rsidR="000C5664" w:rsidRPr="006B40F4" w:rsidRDefault="000C5664" w:rsidP="00806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4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806629" w:rsidRPr="006B4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0C5664" w:rsidRPr="006B40F4" w:rsidRDefault="000C5664" w:rsidP="006B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0F4" w:rsidRPr="006B4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0C5664" w:rsidRPr="006B40F4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422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0C5664" w:rsidRPr="006B40F4" w:rsidRDefault="000C5664" w:rsidP="000C56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Монітор LCD 17"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Sync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171N MM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Pivot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4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16 років</w:t>
            </w:r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91" w:type="dxa"/>
          </w:tcPr>
          <w:p w:rsidR="000C5664" w:rsidRPr="006B40F4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272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Монітор  Samsung  710N</w:t>
            </w:r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4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701" w:type="dxa"/>
          </w:tcPr>
          <w:p w:rsidR="000C5664" w:rsidRPr="006B40F4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5664" w:rsidRPr="006B40F4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6B40F4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91" w:type="dxa"/>
          </w:tcPr>
          <w:p w:rsidR="000C5664" w:rsidRPr="006B40F4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405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Монітор, тип 1, Samsung SynsMaster 710N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0C5664" w:rsidRPr="00CA2CE5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405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Монітор типу 1 Samsung SynsMaster 710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0C5664" w:rsidRPr="00CA2CE5" w:rsidRDefault="003029C0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268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Монітор типу 2 TFT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01" w:type="dxa"/>
          </w:tcPr>
          <w:p w:rsidR="000C5664" w:rsidRPr="00CA2CE5" w:rsidRDefault="007A5945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704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Монітор  Samsung 720N</w:t>
            </w:r>
          </w:p>
        </w:tc>
        <w:tc>
          <w:tcPr>
            <w:tcW w:w="1276" w:type="dxa"/>
          </w:tcPr>
          <w:p w:rsidR="000C5664" w:rsidRPr="006B40F4" w:rsidRDefault="000C5664" w:rsidP="006B4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6B4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50</w:t>
            </w:r>
          </w:p>
        </w:tc>
        <w:tc>
          <w:tcPr>
            <w:tcW w:w="1701" w:type="dxa"/>
          </w:tcPr>
          <w:p w:rsidR="000C5664" w:rsidRPr="00CA2CE5" w:rsidRDefault="007A5945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278"/>
          <w:jc w:val="center"/>
        </w:trPr>
        <w:tc>
          <w:tcPr>
            <w:tcW w:w="704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Монітор LED 18,5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0C5664" w:rsidRPr="00CA2CE5" w:rsidRDefault="007A5945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 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259"/>
          <w:jc w:val="center"/>
        </w:trPr>
        <w:tc>
          <w:tcPr>
            <w:tcW w:w="704" w:type="dxa"/>
          </w:tcPr>
          <w:p w:rsidR="000C5664" w:rsidRPr="00CA2CE5" w:rsidRDefault="002D7B62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Плотер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НР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Desiqnjet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500 PS A0 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Printer</w:t>
            </w:r>
            <w:proofErr w:type="spellEnd"/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0C5664" w:rsidRPr="00CA2CE5" w:rsidRDefault="007A5945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259"/>
          <w:jc w:val="center"/>
        </w:trPr>
        <w:tc>
          <w:tcPr>
            <w:tcW w:w="704" w:type="dxa"/>
          </w:tcPr>
          <w:p w:rsidR="000C5664" w:rsidRPr="00CA2CE5" w:rsidRDefault="002D7B62" w:rsidP="002D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Мережевий модуль  HP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600N (встановлені у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плотери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НР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Desiqnjet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500 PS A0  </w:t>
            </w:r>
            <w:proofErr w:type="spellStart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Printer</w:t>
            </w:r>
            <w:proofErr w:type="spellEnd"/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0C5664" w:rsidRPr="00CA2CE5" w:rsidRDefault="007A5945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262"/>
          <w:jc w:val="center"/>
        </w:trPr>
        <w:tc>
          <w:tcPr>
            <w:tcW w:w="704" w:type="dxa"/>
          </w:tcPr>
          <w:p w:rsidR="000C5664" w:rsidRPr="00CA2CE5" w:rsidRDefault="002D7B62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Блок сигналізації пристроїв КЗІ Д-3000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0C5664" w:rsidRPr="00CA2CE5" w:rsidRDefault="007A5945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395"/>
          <w:jc w:val="center"/>
        </w:trPr>
        <w:tc>
          <w:tcPr>
            <w:tcW w:w="704" w:type="dxa"/>
          </w:tcPr>
          <w:p w:rsidR="000C5664" w:rsidRPr="00CA2CE5" w:rsidRDefault="002D7B62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Пристрій Д-300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0C5664" w:rsidRPr="00CA2CE5" w:rsidRDefault="007A5945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</w:rPr>
            </w:pPr>
          </w:p>
        </w:tc>
      </w:tr>
      <w:tr w:rsidR="000C5664" w:rsidRPr="00CA2CE5" w:rsidTr="00BD7BA7">
        <w:trPr>
          <w:trHeight w:val="395"/>
          <w:jc w:val="center"/>
        </w:trPr>
        <w:tc>
          <w:tcPr>
            <w:tcW w:w="704" w:type="dxa"/>
          </w:tcPr>
          <w:p w:rsidR="000C5664" w:rsidRPr="00CA2CE5" w:rsidRDefault="002D7B62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Пристрій КЗІ Пелена ПКЗ-00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0C5664" w:rsidRPr="00CA2CE5" w:rsidRDefault="007A5945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391" w:type="dxa"/>
          </w:tcPr>
          <w:p w:rsidR="000C5664" w:rsidRPr="002D05DE" w:rsidRDefault="000C5664" w:rsidP="000C5664">
            <w:pPr>
              <w:ind w:firstLine="30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C5664" w:rsidRPr="00CA2CE5" w:rsidTr="00BD7BA7">
        <w:trPr>
          <w:trHeight w:val="272"/>
          <w:jc w:val="center"/>
        </w:trPr>
        <w:tc>
          <w:tcPr>
            <w:tcW w:w="704" w:type="dxa"/>
          </w:tcPr>
          <w:p w:rsidR="000C5664" w:rsidRPr="00CA2CE5" w:rsidRDefault="002D7B62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0C5664" w:rsidRPr="00CA2CE5" w:rsidRDefault="000C5664" w:rsidP="000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Пристрій КЗІ Пелена ПКЗ-00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A2C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0C5664" w:rsidRPr="00CA2CE5" w:rsidRDefault="007A5945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664" w:rsidRPr="00CA2CE5">
              <w:rPr>
                <w:rFonts w:ascii="Times New Roman" w:hAnsi="Times New Roman" w:cs="Times New Roman"/>
                <w:sz w:val="24"/>
                <w:szCs w:val="24"/>
              </w:rPr>
              <w:t xml:space="preserve"> років</w:t>
            </w:r>
          </w:p>
        </w:tc>
        <w:tc>
          <w:tcPr>
            <w:tcW w:w="1276" w:type="dxa"/>
          </w:tcPr>
          <w:p w:rsidR="000C5664" w:rsidRPr="00CA2CE5" w:rsidRDefault="000C5664" w:rsidP="000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E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391" w:type="dxa"/>
          </w:tcPr>
          <w:p w:rsidR="000C5664" w:rsidRPr="00CA2CE5" w:rsidRDefault="000C5664" w:rsidP="000C5664">
            <w:pPr>
              <w:ind w:firstLine="30"/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F22687" w:rsidRPr="00CA2CE5" w:rsidRDefault="00F22687" w:rsidP="007B2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2687" w:rsidRPr="00CA2CE5" w:rsidSect="00364288">
      <w:headerReference w:type="default" r:id="rId7"/>
      <w:pgSz w:w="16838" w:h="11906" w:orient="landscape"/>
      <w:pgMar w:top="568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9D" w:rsidRDefault="00930D9D" w:rsidP="003423DB">
      <w:pPr>
        <w:spacing w:after="0" w:line="240" w:lineRule="auto"/>
      </w:pPr>
      <w:r>
        <w:separator/>
      </w:r>
    </w:p>
  </w:endnote>
  <w:endnote w:type="continuationSeparator" w:id="0">
    <w:p w:rsidR="00930D9D" w:rsidRDefault="00930D9D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9D" w:rsidRDefault="00930D9D" w:rsidP="003423DB">
      <w:pPr>
        <w:spacing w:after="0" w:line="240" w:lineRule="auto"/>
      </w:pPr>
      <w:r>
        <w:separator/>
      </w:r>
    </w:p>
  </w:footnote>
  <w:footnote w:type="continuationSeparator" w:id="0">
    <w:p w:rsidR="00930D9D" w:rsidRDefault="00930D9D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9D" w:rsidRPr="00054C37" w:rsidRDefault="00930D9D">
    <w:pPr>
      <w:pStyle w:val="a4"/>
      <w:jc w:val="center"/>
      <w:rPr>
        <w:rFonts w:ascii="Times New Roman" w:hAnsi="Times New Roman" w:cs="Times New Roman"/>
      </w:rPr>
    </w:pPr>
  </w:p>
  <w:p w:rsidR="00930D9D" w:rsidRDefault="00930D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1F0"/>
    <w:multiLevelType w:val="hybridMultilevel"/>
    <w:tmpl w:val="BE9E38A6"/>
    <w:lvl w:ilvl="0" w:tplc="43E62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07A55"/>
    <w:multiLevelType w:val="hybridMultilevel"/>
    <w:tmpl w:val="75A0F0DC"/>
    <w:lvl w:ilvl="0" w:tplc="0ABAD33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403B"/>
    <w:rsid w:val="000204B4"/>
    <w:rsid w:val="00054C37"/>
    <w:rsid w:val="00061096"/>
    <w:rsid w:val="00065B74"/>
    <w:rsid w:val="0007001C"/>
    <w:rsid w:val="000719B4"/>
    <w:rsid w:val="0008696F"/>
    <w:rsid w:val="000C128E"/>
    <w:rsid w:val="000C43A7"/>
    <w:rsid w:val="000C51AA"/>
    <w:rsid w:val="000C5664"/>
    <w:rsid w:val="000E42DA"/>
    <w:rsid w:val="000F00C5"/>
    <w:rsid w:val="000F1001"/>
    <w:rsid w:val="000F5ECB"/>
    <w:rsid w:val="00101223"/>
    <w:rsid w:val="00106A2B"/>
    <w:rsid w:val="00112217"/>
    <w:rsid w:val="00120C9C"/>
    <w:rsid w:val="0015082E"/>
    <w:rsid w:val="00151797"/>
    <w:rsid w:val="001523D4"/>
    <w:rsid w:val="00154379"/>
    <w:rsid w:val="00161790"/>
    <w:rsid w:val="0016455A"/>
    <w:rsid w:val="00185FE5"/>
    <w:rsid w:val="00195E26"/>
    <w:rsid w:val="0019675C"/>
    <w:rsid w:val="001A2D03"/>
    <w:rsid w:val="001C1C91"/>
    <w:rsid w:val="001C2C88"/>
    <w:rsid w:val="001D2153"/>
    <w:rsid w:val="001D5A86"/>
    <w:rsid w:val="001E5F75"/>
    <w:rsid w:val="0021362F"/>
    <w:rsid w:val="00221454"/>
    <w:rsid w:val="00237FDE"/>
    <w:rsid w:val="0024126C"/>
    <w:rsid w:val="00243C79"/>
    <w:rsid w:val="00251D84"/>
    <w:rsid w:val="00280151"/>
    <w:rsid w:val="00287F9F"/>
    <w:rsid w:val="00290068"/>
    <w:rsid w:val="00292238"/>
    <w:rsid w:val="002C3FAD"/>
    <w:rsid w:val="002D05DE"/>
    <w:rsid w:val="002D12D5"/>
    <w:rsid w:val="002D7B62"/>
    <w:rsid w:val="002E6968"/>
    <w:rsid w:val="002F6B8C"/>
    <w:rsid w:val="003029C0"/>
    <w:rsid w:val="00320D6A"/>
    <w:rsid w:val="0033203F"/>
    <w:rsid w:val="003423DB"/>
    <w:rsid w:val="003501B1"/>
    <w:rsid w:val="00361594"/>
    <w:rsid w:val="00364288"/>
    <w:rsid w:val="003644C2"/>
    <w:rsid w:val="00377517"/>
    <w:rsid w:val="003B1496"/>
    <w:rsid w:val="003D3953"/>
    <w:rsid w:val="003E663C"/>
    <w:rsid w:val="003F0B53"/>
    <w:rsid w:val="003F1CC3"/>
    <w:rsid w:val="00416F07"/>
    <w:rsid w:val="00423441"/>
    <w:rsid w:val="00445B57"/>
    <w:rsid w:val="00446E6F"/>
    <w:rsid w:val="004522EB"/>
    <w:rsid w:val="00453C86"/>
    <w:rsid w:val="004547C3"/>
    <w:rsid w:val="00457C5C"/>
    <w:rsid w:val="00471F3E"/>
    <w:rsid w:val="004741F1"/>
    <w:rsid w:val="00474D2A"/>
    <w:rsid w:val="004750C7"/>
    <w:rsid w:val="004B5450"/>
    <w:rsid w:val="004C2C3A"/>
    <w:rsid w:val="004C6B85"/>
    <w:rsid w:val="004E0830"/>
    <w:rsid w:val="004E6A73"/>
    <w:rsid w:val="00504E4A"/>
    <w:rsid w:val="00530AEA"/>
    <w:rsid w:val="0053368F"/>
    <w:rsid w:val="00536F7F"/>
    <w:rsid w:val="005406E5"/>
    <w:rsid w:val="005469C7"/>
    <w:rsid w:val="005501FB"/>
    <w:rsid w:val="00567FB5"/>
    <w:rsid w:val="0057466B"/>
    <w:rsid w:val="00582794"/>
    <w:rsid w:val="00583D3D"/>
    <w:rsid w:val="00587D57"/>
    <w:rsid w:val="0059145A"/>
    <w:rsid w:val="005A356E"/>
    <w:rsid w:val="005C745A"/>
    <w:rsid w:val="005D2508"/>
    <w:rsid w:val="005E3A35"/>
    <w:rsid w:val="005E6D35"/>
    <w:rsid w:val="0060155F"/>
    <w:rsid w:val="006015CA"/>
    <w:rsid w:val="006338EA"/>
    <w:rsid w:val="00642661"/>
    <w:rsid w:val="00647ABB"/>
    <w:rsid w:val="00664A9B"/>
    <w:rsid w:val="00672E2E"/>
    <w:rsid w:val="00693F45"/>
    <w:rsid w:val="006B40F4"/>
    <w:rsid w:val="006C0EFA"/>
    <w:rsid w:val="006C7B54"/>
    <w:rsid w:val="007151FB"/>
    <w:rsid w:val="0072059E"/>
    <w:rsid w:val="00723CF5"/>
    <w:rsid w:val="00725471"/>
    <w:rsid w:val="00726AEC"/>
    <w:rsid w:val="00737A2C"/>
    <w:rsid w:val="00757B08"/>
    <w:rsid w:val="00791C8E"/>
    <w:rsid w:val="007A12A6"/>
    <w:rsid w:val="007A5945"/>
    <w:rsid w:val="007B2DED"/>
    <w:rsid w:val="007D0C6D"/>
    <w:rsid w:val="007E22B1"/>
    <w:rsid w:val="008023EB"/>
    <w:rsid w:val="00806629"/>
    <w:rsid w:val="0085179C"/>
    <w:rsid w:val="00881914"/>
    <w:rsid w:val="008927E6"/>
    <w:rsid w:val="008964C2"/>
    <w:rsid w:val="008A7691"/>
    <w:rsid w:val="008B18BE"/>
    <w:rsid w:val="008B5325"/>
    <w:rsid w:val="008E4B00"/>
    <w:rsid w:val="008F1016"/>
    <w:rsid w:val="008F4143"/>
    <w:rsid w:val="00907F30"/>
    <w:rsid w:val="009211AB"/>
    <w:rsid w:val="00930D9D"/>
    <w:rsid w:val="0094297A"/>
    <w:rsid w:val="0095056B"/>
    <w:rsid w:val="009523F1"/>
    <w:rsid w:val="00952780"/>
    <w:rsid w:val="00957091"/>
    <w:rsid w:val="00973575"/>
    <w:rsid w:val="009813A5"/>
    <w:rsid w:val="00987470"/>
    <w:rsid w:val="009876BC"/>
    <w:rsid w:val="009916B0"/>
    <w:rsid w:val="009975E8"/>
    <w:rsid w:val="009A30E8"/>
    <w:rsid w:val="009B322C"/>
    <w:rsid w:val="009B7967"/>
    <w:rsid w:val="009C38AE"/>
    <w:rsid w:val="009D1943"/>
    <w:rsid w:val="009D4295"/>
    <w:rsid w:val="00A05F5C"/>
    <w:rsid w:val="00A11A8D"/>
    <w:rsid w:val="00A15809"/>
    <w:rsid w:val="00A357B1"/>
    <w:rsid w:val="00A411F5"/>
    <w:rsid w:val="00A47372"/>
    <w:rsid w:val="00A57906"/>
    <w:rsid w:val="00A72A37"/>
    <w:rsid w:val="00A86CE0"/>
    <w:rsid w:val="00A875BA"/>
    <w:rsid w:val="00A963A2"/>
    <w:rsid w:val="00AA30A5"/>
    <w:rsid w:val="00AC4BB4"/>
    <w:rsid w:val="00AD040E"/>
    <w:rsid w:val="00AD1069"/>
    <w:rsid w:val="00AE0576"/>
    <w:rsid w:val="00AE081D"/>
    <w:rsid w:val="00B054B1"/>
    <w:rsid w:val="00B15C81"/>
    <w:rsid w:val="00B306CC"/>
    <w:rsid w:val="00B42521"/>
    <w:rsid w:val="00B53D00"/>
    <w:rsid w:val="00B549B7"/>
    <w:rsid w:val="00B54A90"/>
    <w:rsid w:val="00B974FF"/>
    <w:rsid w:val="00BB73C0"/>
    <w:rsid w:val="00BC2791"/>
    <w:rsid w:val="00BD7BA7"/>
    <w:rsid w:val="00BF1CDC"/>
    <w:rsid w:val="00C03CB3"/>
    <w:rsid w:val="00C30411"/>
    <w:rsid w:val="00C50073"/>
    <w:rsid w:val="00C50207"/>
    <w:rsid w:val="00C57A6C"/>
    <w:rsid w:val="00C633A2"/>
    <w:rsid w:val="00C6598B"/>
    <w:rsid w:val="00C738F7"/>
    <w:rsid w:val="00C82529"/>
    <w:rsid w:val="00C87B4A"/>
    <w:rsid w:val="00C92910"/>
    <w:rsid w:val="00CA2CE5"/>
    <w:rsid w:val="00CB17A6"/>
    <w:rsid w:val="00CC4A66"/>
    <w:rsid w:val="00CE5F19"/>
    <w:rsid w:val="00CF3840"/>
    <w:rsid w:val="00D23596"/>
    <w:rsid w:val="00D60930"/>
    <w:rsid w:val="00D65231"/>
    <w:rsid w:val="00D71FDE"/>
    <w:rsid w:val="00D94588"/>
    <w:rsid w:val="00DA2511"/>
    <w:rsid w:val="00DC6B0A"/>
    <w:rsid w:val="00DC6F18"/>
    <w:rsid w:val="00DC78E7"/>
    <w:rsid w:val="00DC7CA2"/>
    <w:rsid w:val="00DD1AA0"/>
    <w:rsid w:val="00DD4ABA"/>
    <w:rsid w:val="00DD5ED4"/>
    <w:rsid w:val="00DD6971"/>
    <w:rsid w:val="00E15EFF"/>
    <w:rsid w:val="00E203BF"/>
    <w:rsid w:val="00E20C67"/>
    <w:rsid w:val="00E25322"/>
    <w:rsid w:val="00E27A55"/>
    <w:rsid w:val="00E41E80"/>
    <w:rsid w:val="00E51467"/>
    <w:rsid w:val="00E52945"/>
    <w:rsid w:val="00E62C13"/>
    <w:rsid w:val="00E76C4C"/>
    <w:rsid w:val="00E80B3A"/>
    <w:rsid w:val="00E8536B"/>
    <w:rsid w:val="00E96638"/>
    <w:rsid w:val="00EA4F15"/>
    <w:rsid w:val="00EA59AE"/>
    <w:rsid w:val="00EB74B1"/>
    <w:rsid w:val="00EC009B"/>
    <w:rsid w:val="00EE4712"/>
    <w:rsid w:val="00EF4326"/>
    <w:rsid w:val="00F13050"/>
    <w:rsid w:val="00F159BB"/>
    <w:rsid w:val="00F22687"/>
    <w:rsid w:val="00F30609"/>
    <w:rsid w:val="00F320DF"/>
    <w:rsid w:val="00F34E61"/>
    <w:rsid w:val="00F35495"/>
    <w:rsid w:val="00F35CC1"/>
    <w:rsid w:val="00F46742"/>
    <w:rsid w:val="00F57809"/>
    <w:rsid w:val="00F6734B"/>
    <w:rsid w:val="00F67DC9"/>
    <w:rsid w:val="00F92D49"/>
    <w:rsid w:val="00F9683F"/>
    <w:rsid w:val="00FA146B"/>
    <w:rsid w:val="00FB1288"/>
    <w:rsid w:val="00FB3669"/>
    <w:rsid w:val="00FC2FDB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5:docId w15:val="{AFD92BB3-63F2-4CBE-8F0E-BE5C1DB9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23DB"/>
  </w:style>
  <w:style w:type="paragraph" w:styleId="a8">
    <w:name w:val="Balloon Text"/>
    <w:basedOn w:val="a"/>
    <w:link w:val="a9"/>
    <w:semiHidden/>
    <w:rsid w:val="008B1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semiHidden/>
    <w:rsid w:val="008B18BE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A7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8263</Words>
  <Characters>4710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Потапенко Олена Вікторівна</cp:lastModifiedBy>
  <cp:revision>2</cp:revision>
  <cp:lastPrinted>2022-09-15T07:59:00Z</cp:lastPrinted>
  <dcterms:created xsi:type="dcterms:W3CDTF">2022-09-20T09:24:00Z</dcterms:created>
  <dcterms:modified xsi:type="dcterms:W3CDTF">2022-09-20T09:24:00Z</dcterms:modified>
</cp:coreProperties>
</file>